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bidi w:val="0"/>
        <w:spacing w:before="200" w:after="120"/>
        <w:jc w:val="left"/>
        <w:rPr/>
      </w:pPr>
      <w:r>
        <w:rPr/>
        <w:t>Бег Вселенной</w:t>
      </w:r>
    </w:p>
    <w:p>
      <w:pPr>
        <w:pStyle w:val="Heading2"/>
        <w:bidi w:val="0"/>
        <w:jc w:val="left"/>
        <w:rPr/>
      </w:pPr>
      <w:r>
        <w:rPr/>
        <w:t>1. Вселенная как фрактальная сеть</w:t>
      </w:r>
    </w:p>
    <w:p>
      <w:pPr>
        <w:pStyle w:val="BodyText"/>
        <w:bidi w:val="0"/>
        <w:jc w:val="left"/>
        <w:rPr/>
      </w:pPr>
      <w:r>
        <w:rPr/>
        <w:t xml:space="preserve">1.1. Мы рассматриваем всё сущее как </w:t>
      </w:r>
      <w:r>
        <w:rPr>
          <w:rStyle w:val="Strong"/>
        </w:rPr>
        <w:t>бесконечную сеть узлов и нитей</w:t>
      </w:r>
      <w:r>
        <w:rPr/>
        <w:t>, одинаковую по строению на любых масштабах.</w:t>
        <w:br/>
        <w:t xml:space="preserve">1.2. </w:t>
      </w:r>
      <w:r>
        <w:rPr>
          <w:rStyle w:val="Strong"/>
        </w:rPr>
        <w:t>Фрактал</w:t>
      </w:r>
      <w:r>
        <w:rPr/>
        <w:t xml:space="preserve"> здесь означает: каждый узел повторяет структуру целого, но с иными параметрами (радиус, плотность эфира, частота вихрей).</w:t>
        <w:br/>
        <w:t xml:space="preserve">1.3. Сеть простирается «вглубь» (мельчайшие атомы, </w:t>
      </w:r>
      <w:r>
        <w:rPr/>
        <w:t>амеры</w:t>
      </w:r>
      <w:r>
        <w:rPr/>
        <w:t>) и «вширь» (галактики, Вселенная), не имея ни начала, ни конца.</w:t>
      </w:r>
    </w:p>
    <w:p>
      <w:pPr>
        <w:pStyle w:val="Style15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>2. Ключевые термины и артефакты</w:t>
      </w:r>
    </w:p>
    <w:p>
      <w:pPr>
        <w:pStyle w:val="BodyText"/>
        <w:bidi w:val="0"/>
        <w:jc w:val="left"/>
        <w:rPr/>
      </w:pPr>
      <w:r>
        <w:rPr>
          <w:rStyle w:val="Strong"/>
        </w:rPr>
        <w:t>Узел</w:t>
      </w:r>
      <w:r>
        <w:rPr/>
        <w:br/>
        <w:t xml:space="preserve">– точка пересечения двух </w:t>
      </w:r>
      <w:r>
        <w:rPr>
          <w:rStyle w:val="Strong"/>
        </w:rPr>
        <w:t>нитей</w:t>
      </w:r>
      <w:r>
        <w:rPr/>
        <w:t xml:space="preserve"> разных </w:t>
      </w:r>
      <w:r>
        <w:rPr/>
        <w:t xml:space="preserve">соседних </w:t>
      </w:r>
      <w:r>
        <w:rPr/>
        <w:t>уровней фрактала;</w:t>
        <w:br/>
        <w:t xml:space="preserve">– сам состоит из вложенных </w:t>
      </w:r>
      <w:r>
        <w:rPr>
          <w:rStyle w:val="Strong"/>
        </w:rPr>
        <w:t>тороидальных вихрей</w:t>
      </w:r>
      <w:r>
        <w:rPr/>
        <w:t xml:space="preserve"> (то</w:t>
        <w:softHyphen/>
        <w:t xml:space="preserve">ров), формирующих оболочки </w:t>
      </w:r>
      <w:r>
        <w:rPr/>
        <w:t>(по принципам геометрических прогрессий)</w:t>
      </w:r>
      <w:r>
        <w:rPr/>
        <w:t>.</w:t>
      </w:r>
    </w:p>
    <w:p>
      <w:pPr>
        <w:pStyle w:val="BodyText"/>
        <w:bidi w:val="0"/>
        <w:jc w:val="left"/>
        <w:rPr/>
      </w:pPr>
      <w:r>
        <w:rPr>
          <w:rStyle w:val="Strong"/>
        </w:rPr>
        <w:t>Нить</w:t>
      </w:r>
      <w:r>
        <w:rPr/>
        <w:br/>
        <w:t xml:space="preserve">– </w:t>
      </w:r>
      <w:r>
        <w:rPr/>
        <w:t xml:space="preserve">как бы </w:t>
      </w:r>
      <w:r>
        <w:rPr/>
        <w:t xml:space="preserve">одномерный элемент сети, </w:t>
      </w:r>
      <w:r>
        <w:rPr/>
        <w:t>но за которым стоит реальный спиральный поток материи</w:t>
      </w:r>
      <w:r>
        <w:rPr/>
        <w:t>;</w:t>
        <w:br/>
        <w:t xml:space="preserve">– тонкая нить (глубокий уровень) проявляется как </w:t>
      </w:r>
      <w:r>
        <w:rPr>
          <w:rStyle w:val="Strong"/>
        </w:rPr>
        <w:t>электрическое поле</w:t>
      </w:r>
      <w:r>
        <w:rPr/>
        <w:t>,</w:t>
        <w:br/>
        <w:t xml:space="preserve">– толстая нить (более высокий уровень) — </w:t>
      </w:r>
      <w:r>
        <w:rPr>
          <w:rStyle w:val="Strong"/>
        </w:rPr>
        <w:t>магнитное поле</w:t>
      </w:r>
      <w:r>
        <w:rPr/>
        <w:t>.</w:t>
      </w:r>
    </w:p>
    <w:p>
      <w:pPr>
        <w:pStyle w:val="BodyText"/>
        <w:bidi w:val="0"/>
        <w:jc w:val="left"/>
        <w:rPr/>
      </w:pPr>
      <w:r>
        <w:rPr>
          <w:rStyle w:val="Strong"/>
        </w:rPr>
        <w:t>Тор</w:t>
      </w:r>
      <w:r>
        <w:rPr/>
        <w:br/>
        <w:t>– вихрь в форме кольца;</w:t>
        <w:br/>
        <w:t>– каждая оболочка узла — это отдельный тор, или «глобус» в теософском смысле.</w:t>
      </w:r>
    </w:p>
    <w:p>
      <w:pPr>
        <w:pStyle w:val="BodyText"/>
        <w:bidi w:val="0"/>
        <w:jc w:val="left"/>
        <w:rPr/>
      </w:pPr>
      <w:r>
        <w:rPr>
          <w:rStyle w:val="Strong"/>
        </w:rPr>
        <w:t>Уровень k</w:t>
      </w:r>
      <w:r>
        <w:rPr/>
        <w:br/>
        <w:t>– порядковый элемент фрактала;</w:t>
        <w:br/>
        <w:t xml:space="preserve">– с ростом k радиус тора увеличивается по коэффициенту λ, плотность эфира падает </w:t>
      </w:r>
      <w:r>
        <w:rPr/>
        <w:t>пропорционально квадрату радиуса</w:t>
      </w:r>
      <w:r>
        <w:rPr/>
        <w:t>, частота вихрей смещается.</w:t>
      </w:r>
    </w:p>
    <w:p>
      <w:pPr>
        <w:pStyle w:val="BodyText"/>
        <w:bidi w:val="0"/>
        <w:jc w:val="left"/>
        <w:rPr/>
      </w:pPr>
      <w:r>
        <w:rPr>
          <w:rStyle w:val="Strong"/>
        </w:rPr>
        <w:t>λ₍geo₎ = 11/3 ≈ 3.666…</w:t>
      </w:r>
      <w:r>
        <w:rPr/>
        <w:br/>
        <w:t>– геометрический масштаб между соседними тороидами в пространственной прогрессии.</w:t>
      </w:r>
    </w:p>
    <w:p>
      <w:pPr>
        <w:pStyle w:val="BodyText"/>
        <w:bidi w:val="0"/>
        <w:jc w:val="left"/>
        <w:rPr/>
      </w:pPr>
      <w:r>
        <w:rPr>
          <w:rStyle w:val="Strong"/>
        </w:rPr>
        <w:t>Φ = 1.618…</w:t>
      </w:r>
      <w:r>
        <w:rPr/>
        <w:br/>
        <w:t>– коэффициент золотого сечения, задающий энергетическую и структурную связь между фазами внутри одного узла.</w:t>
      </w:r>
    </w:p>
    <w:p>
      <w:pPr>
        <w:pStyle w:val="Style15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>3. Масштабы фрактальной иерархии</w:t>
      </w:r>
    </w:p>
    <w:tbl>
      <w:tblPr>
        <w:tblW w:w="6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60"/>
        <w:gridCol w:w="1354"/>
        <w:gridCol w:w="1621"/>
        <w:gridCol w:w="2106"/>
      </w:tblGrid>
      <w:tr>
        <w:trPr>
          <w:tblHeader w:val="true"/>
        </w:trPr>
        <w:tc>
          <w:tcPr>
            <w:tcW w:w="1660" w:type="dxa"/>
            <w:tcBorders/>
            <w:vAlign w:val="center"/>
          </w:tcPr>
          <w:p>
            <w:pPr>
              <w:pStyle w:val="Style17"/>
              <w:suppressLineNumbers/>
              <w:bidi w:val="0"/>
              <w:jc w:val="center"/>
              <w:rPr/>
            </w:pPr>
            <w:r>
              <w:rPr/>
              <w:t>Понятие</w:t>
            </w:r>
          </w:p>
        </w:tc>
        <w:tc>
          <w:tcPr>
            <w:tcW w:w="1354" w:type="dxa"/>
            <w:tcBorders/>
            <w:vAlign w:val="center"/>
          </w:tcPr>
          <w:p>
            <w:pPr>
              <w:pStyle w:val="Style17"/>
              <w:suppressLineNumbers/>
              <w:bidi w:val="0"/>
              <w:jc w:val="center"/>
              <w:rPr/>
            </w:pPr>
            <w:r>
              <w:rPr/>
              <w:t>Радиус R</w:t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Style17"/>
              <w:suppressLineNumbers/>
              <w:bidi w:val="0"/>
              <w:jc w:val="center"/>
              <w:rPr/>
            </w:pPr>
            <w:r>
              <w:rPr/>
              <w:t>Уровень k (Φ)</w:t>
            </w:r>
          </w:p>
        </w:tc>
        <w:tc>
          <w:tcPr>
            <w:tcW w:w="2106" w:type="dxa"/>
            <w:tcBorders/>
            <w:vAlign w:val="center"/>
          </w:tcPr>
          <w:p>
            <w:pPr>
              <w:pStyle w:val="Style17"/>
              <w:suppressLineNumbers/>
              <w:bidi w:val="0"/>
              <w:jc w:val="center"/>
              <w:rPr/>
            </w:pPr>
            <w:r>
              <w:rPr/>
              <w:t>Уровень k (λ₍geo₎)</w:t>
            </w:r>
          </w:p>
        </w:tc>
      </w:tr>
      <w:tr>
        <w:trPr/>
        <w:tc>
          <w:tcPr>
            <w:tcW w:w="1660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Атом</w:t>
            </w:r>
          </w:p>
        </w:tc>
        <w:tc>
          <w:tcPr>
            <w:tcW w:w="1354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5·10⁻¹¹ м</w:t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0</w:t>
            </w:r>
          </w:p>
        </w:tc>
        <w:tc>
          <w:tcPr>
            <w:tcW w:w="2106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0</w:t>
            </w:r>
          </w:p>
        </w:tc>
      </w:tr>
      <w:tr>
        <w:trPr/>
        <w:tc>
          <w:tcPr>
            <w:tcW w:w="1660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Мысль</w:t>
            </w:r>
          </w:p>
        </w:tc>
        <w:tc>
          <w:tcPr>
            <w:tcW w:w="1354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10⁻²…10⁻¹ м</w:t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~15…18</w:t>
            </w:r>
          </w:p>
        </w:tc>
        <w:tc>
          <w:tcPr>
            <w:tcW w:w="2106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~11…14</w:t>
            </w:r>
          </w:p>
        </w:tc>
      </w:tr>
      <w:tr>
        <w:trPr/>
        <w:tc>
          <w:tcPr>
            <w:tcW w:w="1660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Душа</w:t>
            </w:r>
          </w:p>
        </w:tc>
        <w:tc>
          <w:tcPr>
            <w:tcW w:w="1354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~0.5…2 м</w:t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~17…20</w:t>
            </w:r>
          </w:p>
        </w:tc>
        <w:tc>
          <w:tcPr>
            <w:tcW w:w="2106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~13…16</w:t>
            </w:r>
          </w:p>
        </w:tc>
      </w:tr>
      <w:tr>
        <w:trPr/>
        <w:tc>
          <w:tcPr>
            <w:tcW w:w="1660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Земля (тор)</w:t>
            </w:r>
          </w:p>
        </w:tc>
        <w:tc>
          <w:tcPr>
            <w:tcW w:w="1354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6·10⁶ м</w:t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~39.</w:t>
            </w:r>
          </w:p>
        </w:tc>
        <w:tc>
          <w:tcPr>
            <w:tcW w:w="2106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~30.</w:t>
            </w:r>
          </w:p>
        </w:tc>
      </w:tr>
      <w:tr>
        <w:trPr/>
        <w:tc>
          <w:tcPr>
            <w:tcW w:w="1660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Солнце</w:t>
            </w:r>
          </w:p>
        </w:tc>
        <w:tc>
          <w:tcPr>
            <w:tcW w:w="1354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7·10⁸ м</w:t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~43.5</w:t>
            </w:r>
          </w:p>
        </w:tc>
        <w:tc>
          <w:tcPr>
            <w:tcW w:w="2106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~33.9</w:t>
            </w:r>
          </w:p>
        </w:tc>
      </w:tr>
      <w:tr>
        <w:trPr/>
        <w:tc>
          <w:tcPr>
            <w:tcW w:w="1660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СС (глобус)</w:t>
            </w:r>
          </w:p>
        </w:tc>
        <w:tc>
          <w:tcPr>
            <w:tcW w:w="1354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6·10¹² м</w:t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~54.5</w:t>
            </w:r>
          </w:p>
        </w:tc>
        <w:tc>
          <w:tcPr>
            <w:tcW w:w="2106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~42.7</w:t>
            </w:r>
          </w:p>
        </w:tc>
      </w:tr>
      <w:tr>
        <w:trPr/>
        <w:tc>
          <w:tcPr>
            <w:tcW w:w="1660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Млечный Путь</w:t>
            </w:r>
          </w:p>
        </w:tc>
        <w:tc>
          <w:tcPr>
            <w:tcW w:w="1354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5·10²⁰ м</w:t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~71.1</w:t>
            </w:r>
          </w:p>
        </w:tc>
        <w:tc>
          <w:tcPr>
            <w:tcW w:w="2106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~55.8</w:t>
            </w:r>
          </w:p>
        </w:tc>
      </w:tr>
      <w:tr>
        <w:trPr/>
        <w:tc>
          <w:tcPr>
            <w:tcW w:w="1660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Вселенная</w:t>
            </w:r>
          </w:p>
        </w:tc>
        <w:tc>
          <w:tcPr>
            <w:tcW w:w="1354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4.4·10²⁶ м</w:t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~77.4</w:t>
            </w:r>
          </w:p>
        </w:tc>
        <w:tc>
          <w:tcPr>
            <w:tcW w:w="2106" w:type="dxa"/>
            <w:tcBorders/>
            <w:vAlign w:val="center"/>
          </w:tcPr>
          <w:p>
            <w:pPr>
              <w:pStyle w:val="Style16"/>
              <w:widowControl w:val="false"/>
              <w:suppressLineNumbers/>
              <w:bidi w:val="0"/>
              <w:jc w:val="left"/>
              <w:rPr/>
            </w:pPr>
            <w:r>
              <w:rPr/>
              <w:t>~61.2</w:t>
            </w:r>
          </w:p>
        </w:tc>
      </w:tr>
    </w:tbl>
    <w:p>
      <w:pPr>
        <w:pStyle w:val="BodyText"/>
        <w:bidi w:val="0"/>
        <w:jc w:val="left"/>
        <w:rPr/>
      </w:pPr>
      <w:r>
        <w:rPr/>
        <w:t xml:space="preserve">Эти цифры показывают, как </w:t>
      </w:r>
      <w:r>
        <w:rPr>
          <w:rStyle w:val="Strong"/>
        </w:rPr>
        <w:t>один и тот же фрактальный закон</w:t>
      </w:r>
      <w:r>
        <w:rPr/>
        <w:t xml:space="preserve"> рождает узел атома, узел мысли, узел планеты и узел Вселенной. </w:t>
      </w:r>
      <w:r>
        <w:rPr/>
        <w:t>Два знаменателя геометрической прогрессии Ф и корень(11/3) ещё не осознанны как пара, просто пока так получается.</w:t>
      </w:r>
    </w:p>
    <w:p>
      <w:pPr>
        <w:pStyle w:val="Style15"/>
        <w:bidi w:val="0"/>
        <w:jc w:val="left"/>
        <w:rPr/>
      </w:pPr>
      <w:r>
        <w:rPr/>
      </w:r>
    </w:p>
    <w:p>
      <w:pPr>
        <w:pStyle w:val="Heading2"/>
        <w:bidi w:val="0"/>
        <w:spacing w:lineRule="auto" w:line="276" w:before="0" w:after="140"/>
        <w:jc w:val="left"/>
        <w:rPr/>
      </w:pPr>
      <w:r>
        <w:rPr/>
        <w:t>4. Динамика рождения, жизни, «смерти» и трансформации узла</w:t>
      </w:r>
    </w:p>
    <w:p>
      <w:pPr>
        <w:pStyle w:val="BodyText"/>
        <w:bidi w:val="0"/>
        <w:jc w:val="left"/>
        <w:rPr/>
      </w:pPr>
      <w:r>
        <w:rPr/>
        <w:t xml:space="preserve">4.1. </w:t>
      </w:r>
      <w:r>
        <w:rPr>
          <w:rStyle w:val="Strong"/>
        </w:rPr>
        <w:t>Вишну</w:t>
      </w:r>
      <w:r>
        <w:rPr/>
        <w:t xml:space="preserve"> (входящий конус)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Втягивает в центр узла эфир, наращивает уплотнение вихрей.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Задаёт «пульс» времени (Кала) — это начало цикла и дуализма вход–выход. </w:t>
      </w:r>
    </w:p>
    <w:p>
      <w:pPr>
        <w:pStyle w:val="BodyText"/>
        <w:bidi w:val="0"/>
        <w:jc w:val="left"/>
        <w:rPr/>
      </w:pPr>
      <w:r>
        <w:rPr/>
        <w:t xml:space="preserve">4.2. </w:t>
      </w:r>
      <w:r>
        <w:rPr>
          <w:rStyle w:val="Strong"/>
        </w:rPr>
        <w:t>Брахма</w:t>
      </w:r>
      <w:r>
        <w:rPr/>
        <w:t xml:space="preserve"> (центр-узел)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Стабилизирует кольцевые вихри (торы), формирует многослойную «луковицу». 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Накопление энергии и информации: материальной </w:t>
      </w:r>
      <w:r>
        <w:rPr/>
        <w:t xml:space="preserve">проявленной </w:t>
      </w:r>
      <w:r>
        <w:rPr/>
        <w:t>(атомы, планеты) или не</w:t>
      </w:r>
      <w:r>
        <w:rPr/>
        <w:t>видимой</w:t>
      </w:r>
      <w:r>
        <w:rPr/>
        <w:t xml:space="preserve"> </w:t>
      </w:r>
      <w:r>
        <w:rPr/>
        <w:t xml:space="preserve">непроявленной </w:t>
      </w:r>
      <w:r>
        <w:rPr/>
        <w:t xml:space="preserve">(мысли, душа). </w:t>
      </w:r>
    </w:p>
    <w:p>
      <w:pPr>
        <w:pStyle w:val="BodyText"/>
        <w:bidi w:val="0"/>
        <w:jc w:val="left"/>
        <w:rPr/>
      </w:pPr>
      <w:r>
        <w:rPr/>
        <w:t xml:space="preserve">4.3. </w:t>
      </w:r>
      <w:r>
        <w:rPr>
          <w:rStyle w:val="Strong"/>
        </w:rPr>
        <w:t>Шива</w:t>
      </w:r>
      <w:r>
        <w:rPr/>
        <w:t xml:space="preserve"> (исходящий конус) и «мертвые» оболочки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Отработанный эфир и торы части слоёв расплетаются, сбрасываются как корка. 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Сброшенные тороидальные оболочки фиксируют запись прошлого — становятся «мертвыми узлами», хранящими опыт. </w:t>
      </w:r>
    </w:p>
    <w:p>
      <w:pPr>
        <w:pStyle w:val="BodyText"/>
        <w:bidi w:val="0"/>
        <w:jc w:val="left"/>
        <w:rPr/>
      </w:pPr>
      <w:r>
        <w:rPr/>
        <w:t xml:space="preserve">4.4. </w:t>
      </w:r>
      <w:r>
        <w:rPr>
          <w:rStyle w:val="Strong"/>
        </w:rPr>
        <w:t>Трансформация и «возвышение» вихрей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Не все торы обречены на затухание </w:t>
      </w:r>
      <w:r>
        <w:rPr/>
        <w:t>(это зависит от личных усилий души)</w:t>
      </w:r>
      <w:r>
        <w:rPr/>
        <w:t xml:space="preserve">.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Некоторые вихри сохраняют энергию и резонанс, не «рассеиваются», а </w:t>
      </w:r>
      <w:r>
        <w:rPr>
          <w:rStyle w:val="Strong"/>
        </w:rPr>
        <w:t>встраиваются в более высокий уровень фрактала</w:t>
      </w:r>
      <w:r>
        <w:rPr/>
        <w:t>:</w:t>
        <w:br/>
        <w:t xml:space="preserve">– атомный узел может стать «зерном» планетарного, мысль — зачатком души, галактика — центром Метагалактики.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Это «повышение в чине» — как пешка, ставшая ферзем,— дарует вихрям участие в </w:t>
      </w:r>
      <w:r>
        <w:rPr>
          <w:rStyle w:val="Strong"/>
        </w:rPr>
        <w:t>Вечности</w:t>
      </w:r>
      <w:r>
        <w:rPr/>
        <w:t xml:space="preserve"> старшего узла, сохраняя свою индивидуальность и подпитку эфиром. </w:t>
      </w:r>
    </w:p>
    <w:p>
      <w:pPr>
        <w:pStyle w:val="BodyText"/>
        <w:bidi w:val="0"/>
        <w:jc w:val="left"/>
        <w:rPr/>
      </w:pPr>
      <w:r>
        <w:rPr/>
        <w:t xml:space="preserve">4.5. </w:t>
      </w:r>
      <w:r>
        <w:rPr>
          <w:rStyle w:val="Strong"/>
        </w:rPr>
        <w:t>Круговорот эфира</w:t>
      </w:r>
    </w:p>
    <w:p>
      <w:pPr>
        <w:pStyle w:val="BodyText"/>
        <w:numPr>
          <w:ilvl w:val="0"/>
          <w:numId w:val="7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После Шивы и/или трансформации эфир возвращается к исходному состоянию, готов вновь стать сырьём для новых, </w:t>
      </w:r>
      <w:r>
        <w:rPr/>
        <w:t>но уже на шаг или несколько более высоких</w:t>
      </w:r>
      <w:r>
        <w:rPr/>
        <w:t xml:space="preserve"> Вишну. </w:t>
      </w:r>
    </w:p>
    <w:p>
      <w:pPr>
        <w:pStyle w:val="BodyText"/>
        <w:numPr>
          <w:ilvl w:val="0"/>
          <w:numId w:val="7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Цикл замыкается, образуя </w:t>
      </w:r>
      <w:r>
        <w:rPr>
          <w:rStyle w:val="Strong"/>
        </w:rPr>
        <w:t>замкнутую сеть</w:t>
      </w:r>
      <w:r>
        <w:rPr/>
        <w:t xml:space="preserve">: каждый узел, даже «продвинувшийся» в иерархии, остаётся частью целого. </w:t>
      </w:r>
    </w:p>
    <w:p>
      <w:pPr>
        <w:pStyle w:val="Style15"/>
        <w:bidi w:val="0"/>
        <w:spacing w:lineRule="auto" w:line="276" w:before="0" w:after="14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>5. Эфир и волновые режимы</w:t>
      </w:r>
    </w:p>
    <w:p>
      <w:pPr>
        <w:pStyle w:val="BodyText"/>
        <w:bidi w:val="0"/>
        <w:jc w:val="left"/>
        <w:rPr/>
      </w:pPr>
      <w:r>
        <w:rPr/>
        <w:t xml:space="preserve">5.1. </w:t>
      </w:r>
      <w:r>
        <w:rPr>
          <w:rStyle w:val="Strong"/>
        </w:rPr>
        <w:t>Эфир</w:t>
      </w:r>
      <w:r>
        <w:rPr/>
        <w:t xml:space="preserve"> — упругая среда, допускающая два основных волновых режима: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поперечная волна</w:t>
      </w:r>
      <w:r>
        <w:rPr/>
        <w:t xml:space="preserve"> (свет) — колебания нитей на одном уровне, скорость c₀ </w:t>
      </w:r>
      <w:r>
        <w:rPr/>
        <w:t>для нулегого уровня и растет пропорционально радиусу системы</w:t>
      </w:r>
      <w:r>
        <w:rPr/>
        <w:t xml:space="preserve">;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продольная волна</w:t>
      </w:r>
      <w:r>
        <w:rPr/>
        <w:t xml:space="preserve"> (звук) — давление вдоль нитей, скорость cₖ зависит от уровня k и превосходить c₀ </w:t>
      </w:r>
      <w:r>
        <w:rPr/>
        <w:t>на 15 порядков</w:t>
      </w:r>
      <w:r>
        <w:rPr/>
        <w:t xml:space="preserve">. </w:t>
      </w:r>
    </w:p>
    <w:p>
      <w:pPr>
        <w:pStyle w:val="BodyText"/>
        <w:bidi w:val="0"/>
        <w:jc w:val="left"/>
        <w:rPr/>
      </w:pPr>
      <w:r>
        <w:rPr/>
        <w:t>5.2. Скорость cₖ определяется «жёсткостью» и плотностью эфира на уровне k:</w:t>
        <w:br/>
        <w:t>– на глубоких уровнях (атом, мысль) волны движутся медленнее или быстрее, чем привычная скорость света;</w:t>
        <w:br/>
        <w:t>– в старших уровнях (галактика, Вселенная) возможны сверхсветовые скорости для п</w:t>
      </w:r>
      <w:r>
        <w:rPr/>
        <w:t>оперечных</w:t>
      </w:r>
      <w:r>
        <w:rPr/>
        <w:t xml:space="preserve"> волн.</w:t>
      </w:r>
    </w:p>
    <w:p>
      <w:pPr>
        <w:pStyle w:val="Style15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>6. Память, сознание и энергия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Мысль</w:t>
      </w:r>
      <w:r>
        <w:rPr/>
        <w:t xml:space="preserve"> — локальный узел Тримурти радиусом в сантиметры–десятки сантиметров, с двумя подсистемами:</w:t>
        <w:br/>
        <w:t xml:space="preserve">– </w:t>
      </w:r>
      <w:r>
        <w:rPr>
          <w:rStyle w:val="Emphasis"/>
        </w:rPr>
        <w:t>чувственный</w:t>
      </w:r>
      <w:r>
        <w:rPr/>
        <w:t xml:space="preserve"> тор (низшая частота),</w:t>
        <w:br/>
        <w:t xml:space="preserve">– </w:t>
      </w:r>
      <w:r>
        <w:rPr>
          <w:rStyle w:val="Emphasis"/>
        </w:rPr>
        <w:t>абстрактный</w:t>
      </w:r>
      <w:r>
        <w:rPr/>
        <w:t xml:space="preserve"> тор (высшая частота).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Душа</w:t>
      </w:r>
      <w:r>
        <w:rPr/>
        <w:t xml:space="preserve"> — узел крупнее мысли (масштаб λ_geo), объединяющий множество мысленных тороидов и взаимодействующий с мёртвыми узлами (архивами опыта).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Память</w:t>
      </w:r>
      <w:r>
        <w:rPr/>
        <w:t xml:space="preserve"> — система «мертвых» узлов, чья эфирная кристаллизация хранит отпечатки всех событий.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Энергия звёзд</w:t>
      </w:r>
      <w:r>
        <w:rPr/>
        <w:t xml:space="preserve"> поступает не от термоядерных реакций, но от переработки эфира «матери-пространства», по циклу вдох—трансформирован</w:t>
      </w:r>
      <w:r>
        <w:rPr/>
        <w:t>и</w:t>
      </w:r>
      <w:r>
        <w:rPr/>
        <w:t xml:space="preserve">е выброс—новый вдох </w:t>
      </w:r>
      <w:r>
        <w:rPr/>
        <w:t>(для Солнца такой вдох-выдох — это 11 лет, что соответствует одному сжатию сердца человека за 1 сек)</w:t>
      </w:r>
      <w:r>
        <w:rPr/>
        <w:t>.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Тарелка Шаубергера</w:t>
      </w:r>
      <w:r>
        <w:rPr/>
        <w:t xml:space="preserve"> воплощает принцип разрежения эфирного потока вихрем воды или ртути, создавая тягу и бестопливную генерацию через </w:t>
      </w:r>
      <w:r>
        <w:rPr/>
        <w:t>конденсац</w:t>
      </w:r>
      <w:r>
        <w:rPr/>
        <w:t>ию эфира.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Телепортация</w:t>
      </w:r>
      <w:r>
        <w:rPr/>
        <w:t xml:space="preserve"> в вихревой сети — изменение частоты атомных узлов под конусом эфира, дающее проницаемость сквозь пространство и восстановление структуры.</w:t>
      </w:r>
    </w:p>
    <w:p>
      <w:pPr>
        <w:pStyle w:val="Style15"/>
        <w:bidi w:val="0"/>
        <w:jc w:val="left"/>
        <w:rPr/>
      </w:pPr>
      <w:r>
        <w:rPr/>
      </w:r>
    </w:p>
    <w:p>
      <w:pPr>
        <w:pStyle w:val="Heading1"/>
        <w:bidi w:val="0"/>
        <w:spacing w:lineRule="auto" w:line="276" w:before="0" w:after="140"/>
        <w:jc w:val="left"/>
        <w:rPr/>
      </w:pPr>
      <w:r>
        <w:rPr/>
        <w:t xml:space="preserve">2. Описание системы </w:t>
      </w:r>
    </w:p>
    <w:p>
      <w:pPr>
        <w:pStyle w:val="BodyText"/>
        <w:bidi w:val="0"/>
        <w:jc w:val="left"/>
        <w:rPr/>
      </w:pPr>
      <w:r>
        <w:rPr/>
        <w:t>2.1. Фрактальная архитектура бытия</w:t>
        <w:br/>
        <w:t>Представьте, что Вселенная не разрознена, а сплетена подобно огромному гобелену, где каждый узел отражает целое. Этот узел — точка пересечения двух эфирных нитей, и в её центре вращается кольцевой вихрь, тор. Подобные узлы существуют на всех уровнях: от мельчайшего атома до грандиозных спиралей галактик. Между ними натянута сеть из бесчисленных нитей эфира — тонких и почти незаметных на малых масштабах, толстых и мощных на больших. Само слово «фрактал» здесь означает повторяющуюся структуру: каждый узел по строению подобен всем остальным, но отличается масштабом. При переходе на соседний уровень радиус тороида множится на постоянный коэффициент λ₍geo₎ ≈ 3,666, плотность эфира спадает, а частоты вихрей изменяются по жёстким геометрическим законам.</w:t>
      </w:r>
    </w:p>
    <w:p>
      <w:pPr>
        <w:pStyle w:val="BodyText"/>
        <w:bidi w:val="0"/>
        <w:jc w:val="left"/>
        <w:rPr/>
      </w:pPr>
      <w:r>
        <w:rPr/>
        <w:t>2.2. Уровни и параметры</w:t>
        <w:br/>
        <w:t>Каждый узел обозначен числом k: при k=0 мы наблюдаем узел атома; при k≈16 — узел мысли; при k≈18—20 — узел души; при k≈39 — узел Земли; при k≈44 — узел Солнца; при k≈55 — узел Солнечной системы; при k≈72 — узел Млечного Пути; при k≈78 — узел Видимой Вселенной. На каждом уровне k радиус Rₖ, плотность ρₖ, частота вихрей νₖ и скорость продольных волн cₖ подчиняются единым соотношениям: Rₖ = R₀·λ₍geo₎ᵏ, ρₖ = ρ₀·λ₍geo₎⁻ᵏ, cₖ ∝ √(Eₖ/ρₖ), где R₀ и ρ₀ — параметры атомного узла. Эта система подчёркивает, что нет «малого» и «большого» в абсолютном смысле — каждый уровень лишь зеркало всей Вселенной в своих пропорциях.</w:t>
      </w:r>
    </w:p>
    <w:p>
      <w:pPr>
        <w:pStyle w:val="BodyText"/>
        <w:bidi w:val="0"/>
        <w:jc w:val="left"/>
        <w:rPr/>
      </w:pPr>
      <w:r>
        <w:rPr/>
        <w:t>2.3. Цикл рождения и смерти узла</w:t>
        <w:br/>
        <w:t>Жизнь любого узла проходит три этапа, подобно триаде Тримурти. Сначала Вишну — воронкообразный конус, втягивающий эфир внутрь, создающий уплотнение вихря и задающий локальный ритм времени (Кала). Затем Брахма — период максимальной стабилизации, когда вложенные торы фиксируют форму: в атоме это электронная оболочка, в мысли — пульс сознания, в звезде — пульс термоядерного ядра. Заключительная фаза — Шива, обратный конус, расплетающий внешние оболочки, сбрасывающий «мертвые узлы», которые, однако, сохраняют свою геометрию и энергоинформационный отпечаток. При этом часть тороидов, вместо того чтобы затухнуть, накапливает резонанс и вливается в следующий уровень фрактала, «возвышаясь» и становясь составной частью более крупного узла.</w:t>
      </w:r>
    </w:p>
    <w:p>
      <w:pPr>
        <w:pStyle w:val="BodyText"/>
        <w:bidi w:val="0"/>
        <w:jc w:val="left"/>
        <w:rPr/>
      </w:pPr>
      <w:r>
        <w:rPr/>
        <w:t>2.4. Эфир как среда движения</w:t>
        <w:br/>
        <w:t>Эфир — невидимая субстанция, допускающая два основных режима волн: поперечные (аналог света) с ограниченной скоростью c₀ на уровне k=0 и продольные (аналог звука) с критической скоростью cₖ, меняющейся от уровня к уровню. На малых k продольные волны могут преодолевать привычный предел световой скорости, тогда как на уровне материи c₀ остаётся максимальной для поперечных колебаний. Жёсткость и вязкость эфира определяют скорость волн: глубокие уровни вязки эфира замедляют его, верхние, сверхтекучие — позволяют гигантские cₖ, обеспечивая молниеносный обмен энергией на космических масштабах.</w:t>
      </w:r>
    </w:p>
    <w:p>
      <w:pPr>
        <w:pStyle w:val="BodyText"/>
        <w:bidi w:val="0"/>
        <w:jc w:val="left"/>
        <w:rPr/>
      </w:pPr>
      <w:r>
        <w:rPr/>
        <w:t>2.5. Память эфира и «мёртвые узлы»</w:t>
        <w:br/>
        <w:t>Каждый сброшенный тор, «мертвый узел», не исчезает. Он превращается в кристаллизованную оболочку эфира, хранящую информацию о прошедших взаимодействиях. Эти каркасы образуют глобальный архив опыта, готовый при соответствующем резонансе активироваться и оживить новый узел. Именно так память Вселенной сосредоточена не в отдельных точках, а во множестве «мертвых» вихрей, которые соединены сетью эфира.</w:t>
      </w:r>
    </w:p>
    <w:p>
      <w:pPr>
        <w:pStyle w:val="BodyText"/>
        <w:bidi w:val="0"/>
        <w:jc w:val="left"/>
        <w:rPr/>
      </w:pPr>
      <w:r>
        <w:rPr/>
        <w:t>2.6. Сознание: мысль и душа</w:t>
        <w:br/>
        <w:t>Мысль — локальный вихревой узел радиусом сантиметры или десятки сантиметров, состоящий из двух слоёв тора: чувственного и абстрактного. Чувственный слой резонирует с ощущениями, абстрактный — с концепциями. Оба вращаются с частотами ν₁ и ν₂, давая ощущение мышления и эмоций. Душа же — более крупный узел, масштабом λ₍geo₎ выше мысли. Она объединяет множество мысленных вихрей, координирует поток сознания и связывает его с глобальной памятью мёртвых узлов. Ни мысль, ни душа не видимы органам чувств: их частоты вихрей слишком высоки, а размеры слишком малы, но они реальны благодаря эфирному резонансу в теле и пространстве.</w:t>
      </w:r>
    </w:p>
    <w:p>
      <w:pPr>
        <w:pStyle w:val="BodyText"/>
        <w:bidi w:val="0"/>
        <w:jc w:val="left"/>
        <w:rPr/>
      </w:pPr>
      <w:r>
        <w:rPr/>
        <w:t>2.7. Энергетика звёзд и тарелка Шаубергера</w:t>
        <w:br/>
        <w:t>Звёзды черпают энергию из непрерывного втягивания и выброса эфира из окружающего простора. Конусы входящего и исходящего потока эфира создают цикл, где горячий эфир конденсируется, отдаёт тепло, затем сбрасывается — подобно дыханию «Матери-Пространства». Тарелка Шаубергера использует подобный принцип: металлический поддон экранирует эфир, вихри воды или ртути образуют конус, разрежая эфир над устройством и создавая подъёмную силу. Центробежная вытяжка «мертвого эфира» обеспечивает бесперебийную генерацию энергии.</w:t>
      </w:r>
    </w:p>
    <w:p>
      <w:pPr>
        <w:pStyle w:val="BodyText"/>
        <w:bidi w:val="0"/>
        <w:jc w:val="left"/>
        <w:rPr/>
      </w:pPr>
      <w:r>
        <w:rPr/>
        <w:t>2.8. Телепортация и проницаемость материи</w:t>
        <w:br/>
        <w:t xml:space="preserve">Вихревой конус эфира влияет на частоту обращения атомных узлов предмета. При определённом разрежении эфира частоты ν атомов смещаются, их торы сжимаются и становятся проницаемыми для материи. Атомный каркас проходит по эфирным каналам в новую точку, где конус исчезает, торы возвращают первичные частоты, и объект воссоздаётся. Это не </w:t>
      </w:r>
      <w:r>
        <w:rPr/>
        <w:t>покус</w:t>
      </w:r>
      <w:r>
        <w:rPr/>
        <w:t xml:space="preserve"> материального перемещения, а фрактальный обход сквозь субстанцию эфира.</w:t>
      </w:r>
    </w:p>
    <w:p>
      <w:pPr>
        <w:pStyle w:val="BodyText"/>
        <w:bidi w:val="0"/>
        <w:jc w:val="left"/>
        <w:rPr/>
      </w:pPr>
      <w:r>
        <w:rPr/>
        <w:t>2.9. Единый синтез</w:t>
        <w:br/>
        <w:t>Таким образом, мы получаем целостную модель: Вселенная — единая бесконечная фрактальная сеть эфира, где узлы всех масштабов проходят циклы рождения, жизни, смерти и возвышения; где эфир одновременно среда движения и память; где сознание — лишь локальные вихревые узлы, а память — каркасы «мертвых» оболочек. Пространство, время, материя, энергия и дух оказываются взаимосвязаны одной закономерностью вихрей и нитей. В этой картине нет абсолютных начал и концов, нет запретных скоростей, всё подчинено жёсткой геометрии и фрактальным пропорциям Φ и λ₍geo₎.</w:t>
      </w:r>
    </w:p>
    <w:p>
      <w:pPr>
        <w:pStyle w:val="BodyText"/>
        <w:bidi w:val="0"/>
        <w:jc w:val="left"/>
        <w:rPr/>
      </w:pPr>
      <w:r>
        <w:rPr/>
      </w:r>
    </w:p>
    <w:p>
      <w:pPr>
        <w:pStyle w:val="Heading1"/>
        <w:bidi w:val="0"/>
        <w:jc w:val="left"/>
        <w:rPr/>
      </w:pPr>
      <w:r>
        <w:rPr/>
        <w:t>3. Сноски к терминам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Узел</w:t>
        <w:br/>
        <w:t xml:space="preserve">Точка пересечения двух эфирных нитей разного уровня, вокруг которой формируется кольцевой вихрь (тор) и разворачивается фрак-тальная структура </w:t>
      </w:r>
      <w:r>
        <w:rPr/>
        <w:t>(это то, что сейчас зовется сердцем и символизируется крестом)</w:t>
      </w:r>
      <w:r>
        <w:rPr/>
        <w:t>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Нить</w:t>
        <w:br/>
        <w:t xml:space="preserve">Одномерная линия эфирной сети. Тонкие нити (низшие уровни) участвуют в формировании электрических полей, толстые (старшие уровни) — магнитных. </w:t>
      </w:r>
      <w:r>
        <w:rPr/>
        <w:t>Свет — это колебание нити. В том числе и Свет Разума.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Тор</w:t>
        <w:br/>
        <w:t>Вихрь в форме кольца. Каждый узел состоит из нескольких вложенных тороидальных оболочек, каждая из которых соответствует «глобусу» в теософии.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Уровень k</w:t>
        <w:br/>
        <w:t>Порядковый номер в фрактальной иерархии: с ростом k радиус тороида увеличивается, плотность эфира падает, скорость волн и частота вихрей меняются.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λ₍geo₎ = 11/3 ≈ 3.666…</w:t>
        <w:br/>
        <w:t>Геометрический масштаб между радиусами соседних тороидов на разных уровнях.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Φ = 1.618…</w:t>
        <w:br/>
        <w:t>Золотое сечение, задающее энергетические и структурные пропорции между фазами внутри одного узла.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Фрактальная сеть</w:t>
        <w:br/>
        <w:t xml:space="preserve">Модель Вселенной как бесконечной совокупности узлов и нитей, повторяющаяся во всех масштабах без начала и конца. </w:t>
      </w:r>
      <w:r>
        <w:rPr/>
        <w:t>Для сети, у которой приближенно 6 нитей связи на один узел (звезда Давида), фрактальное число такой сети 2.77.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Тримурти</w:t>
        <w:br/>
        <w:t>Функциональная триада:</w:t>
        <w:br/>
        <w:t>– Вишну (входящая нить) — сжатие эфира и начало цикла;</w:t>
        <w:br/>
        <w:t>– Брахма (центр-узел) — накопление и организация вихрей;</w:t>
        <w:br/>
        <w:t xml:space="preserve">– Шива (исходящая нить) — расплетение и сброс оболочек, </w:t>
      </w:r>
      <w:r>
        <w:rPr/>
        <w:t>взрыв</w:t>
      </w:r>
      <w:r>
        <w:rPr/>
        <w:t>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Вишну</w:t>
        <w:br/>
        <w:t>Конус входящего потока эфира, формирующий уплотнение и задающий «вектор» времени (Кала) для узла.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Брахма</w:t>
        <w:br/>
        <w:t>Сам узел в момент максимальной стабилизации вихрей, где рождается материя, мысль или галактика.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Шива</w:t>
        <w:br/>
        <w:t xml:space="preserve">Конус исходящего эфира, расплетающий старые оболочки—«мертвые узлы»—и возвращающий волну к свободному состоянию </w:t>
      </w:r>
      <w:r>
        <w:rPr/>
        <w:t>(Нирвана, взрыв)</w:t>
      </w:r>
      <w:r>
        <w:rPr/>
        <w:t>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Кала (время)</w:t>
        <w:br/>
        <w:t>Локальное время узла, определяемое периодом обращения его тороидальных вихрей, пропорционально плотности и размеру.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Мёртвый узел</w:t>
        <w:br/>
        <w:t>Сброшенная тороидальная оболочка, утрачивающая энергетику, но сохраняющая геометрию и «запись» прежних взаимодействий.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Микровзрыв</w:t>
        <w:br/>
        <w:t>Короткий импульс в вихре, задающий резонанс, импульс Δp и частоту ν, влияющий на магнитную константу уровня.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Частота вихрей (ν)</w:t>
        <w:br/>
        <w:t>Число оборотов тороида в секунду, определяющее локальные временные масштабы узла.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Импульс вихря (Δp)</w:t>
        <w:br/>
        <w:t>Мера количества движения, передающегося при «взрыве» эфирного вихря на данном уровне.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Память эфира</w:t>
        <w:br/>
        <w:t>Совокупность «мертвых узлов»—кристаллизованных оболочек, фиксирующих следы прошлых колебаний и форм.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Вихревой конус</w:t>
        <w:br/>
        <w:t>Геометрия сжатого или разреженного потока эфира в форме усечённого конуса (входящего или исходящего).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Природа мысли</w:t>
        <w:br/>
        <w:t>Локальный узел радиусом в сантиметры–десятки сантиметров, состоящий из чувственного и абстрактного тороидальных вихрей.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Душа</w:t>
        <w:br/>
        <w:t>Узел на два–три уровня выше мысли (масштаб λ_geo), координирующий множество мысленных вихрей и взаимодействующий с «мертвыми» узлами памяти.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Оболочка-кора</w:t>
        <w:br/>
        <w:t xml:space="preserve">Внешний тороид </w:t>
      </w:r>
      <w:r>
        <w:rPr/>
        <w:t>(шар)</w:t>
      </w:r>
      <w:r>
        <w:rPr/>
        <w:t xml:space="preserve"> узла </w:t>
      </w:r>
      <w:r>
        <w:rPr/>
        <w:t xml:space="preserve">из мелкой материи </w:t>
      </w:r>
      <w:r>
        <w:rPr/>
        <w:t>(атомного, мыслительного или планетарного), периодически сбрасываемый по циклам Жизни–Смерти.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Телепортация эфира</w:t>
        <w:br/>
        <w:t>Процесс изменения частоты обращения атомного узла в разрежённом эфирном потоке, позволяющий «проницать» сквозь материю.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Тарелка Шаубергера</w:t>
        <w:br/>
        <w:t>Установка с металлическим поддоном и вихревыми трубками (вода/ртуть), создающая разрежение эфира над собой и генерирующая подъёмную силу.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Скорость света c₀</w:t>
        <w:br/>
        <w:t>Максимальная скорость поперечных волн (электромагнитных) на уровне наблюдаемой материи (k=0).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Скорость эфира cₖ</w:t>
        <w:br/>
        <w:t>Скорость продольных волн на уровне k, зависящая от упругости и плотности эфира; может превосходить c₀ на старших уровнях.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Радиус узла R</w:t>
        <w:br/>
        <w:t>Расстояние от центра узла до середины внешнего тороида; растёт по геометрической прогрессии с уровнем k.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Период обращения</w:t>
        <w:br/>
        <w:t>Время одного полного оборота тороида, обратная величина угловой скорости ω.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Линейная скорость v</w:t>
        <w:br/>
        <w:t>Скорость движения точки на экваторе тороида: v = ω × R.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Экваториальная скорость</w:t>
        <w:br/>
        <w:t>Линейная скорость внешнего тороида на уровне k.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Глобус (теософия)</w:t>
        <w:br/>
        <w:t>Термин для «глобуса» в цепи: одна из планетных оболочек узла; здесь соответствует одному тору.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Цепь (теософия)</w:t>
        <w:br/>
        <w:t>Совокупность глобусов (тороидальных оболочек) узла — аналог многослойного атома или планеты.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Круг (теософия)</w:t>
        <w:br/>
        <w:t>Полное прохождение цикла Вишну→Брахма→Шива через все глобусы цепи, метафора эволюции.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Модуль упругости эфира</w:t>
        <w:br/>
        <w:t>Характеристика способности слоя эфира сопротивляться деформации — влияет на скорость волн.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Плотность эфира ρₖ</w:t>
        <w:br/>
        <w:t>Масса эфира на уровне k в единице объёма; с ростом k плотность снижается.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Энергия звёзд</w:t>
        <w:br/>
        <w:t>Вихревой процесс втягивания, конденсации и выброса эфира (мира-матери) в Солнце и других узлах; не термоядерная.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Вимана</w:t>
        <w:br/>
        <w:t>Летающий аппарат древних, работавший на ртутных или водных вихрях, создающих тягу за счёт эфирного разрежения.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Продольная волна</w:t>
        <w:br/>
        <w:t>Волна давления вдоль направления нити эфира (аналог звука), скорость которой cₖ зависит от уровня.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Поперечная волна</w:t>
        <w:br/>
        <w:t>Волна колебания нитей поперёк их протяжённости (аналог света).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Синхронизация вихрей</w:t>
        <w:br/>
        <w:t xml:space="preserve">Процесс выравнивания частот ν и импульсов Δp между соседними тороидами узла для устойчивого резонанса. </w:t>
      </w:r>
      <w:r>
        <w:rPr/>
        <w:t>Для этого достаточно, чтобы угловые частоты взаимодействующих вихрей отличались не более, чем на 1%.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 </w:t>
      </w:r>
      <w:r>
        <w:rPr/>
        <w:t>Конденсация</w:t>
      </w:r>
      <w:r>
        <w:rPr/>
        <w:t xml:space="preserve"> эфира</w:t>
        <w:br/>
        <w:t>Переход эфира в «</w:t>
      </w:r>
      <w:r>
        <w:rPr/>
        <w:t>жидкое</w:t>
      </w:r>
      <w:r>
        <w:rPr/>
        <w:t>» состояние вихревых ячеек при снижении температуры или давлении—источник тяги и энергии.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Мёртвое дыхание</w:t>
        <w:br/>
        <w:t>Кусок эфира, ранее конденсированный в узле, сброшенный обратно в пространство, носитель теплового и информационного остатка.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Корпус эфира</w:t>
        <w:br/>
        <w:t>Совокупность связанных вихрей (торов) на уровне k, формирующих стабильный узел (атом, мысль, планета).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Жизненный цикл узла</w:t>
        <w:br/>
        <w:t>Последовательность фаз Вишну→Брахма→Шива→(трансформация или смерть), определяющих рождение, жизнь, распад и возрождение.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Трансформация вихря</w:t>
        <w:br/>
        <w:t xml:space="preserve">Переход «живого» тороида из одного уровня фрактала k на уровень k+1, аналог «повышения» пешки до ферзя. </w:t>
      </w:r>
      <w:r>
        <w:rPr/>
        <w:t>Эволюция предполагает, что такой бесконечно ступенчатый подъем — это для всех узлов (людей), но выбравших смерть никто не останавливает.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Архив опыта</w:t>
        <w:br/>
        <w:t>Сеть «мертвых узлов», в которых сохранены отпечатки всех прежних волн и форм, используемых при рождении новых узлов.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Гигантский узел</w:t>
        <w:br/>
        <w:t>Уровень сверхгалактических структур (скопления, суперскопления), расширяющий сетевой фрактал за пределы Млечного Пути.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Гиперэон</w:t>
        <w:br/>
        <w:t>Условное обозначение для эфира старших уровней (k &gt; 0), где скорости волн значительно превосходят c₀, а плотность минимальна.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Метатопология</w:t>
        <w:br/>
        <w:t>Высший уровень организации сети — Вселенная как узел, включающая все нижние структуры, где нет ни начала, ни конца.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Центр вариаций</w:t>
        <w:br/>
        <w:t>Локальная особенность узла, где наиболее выражены резонансные пики и микровзрывы, задающие плотность вихрей.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Диалог узлов</w:t>
        <w:br/>
        <w:t xml:space="preserve">Взаимное влияние двух соседних или перекрещивающихся ветвей эфира через обмен микровзрывными импульсами и изменением резонанса. </w:t>
      </w:r>
      <w:r>
        <w:rPr>
          <w:lang w:val="ru-RU"/>
        </w:rPr>
        <w:t>Описывается обратноквадратичной зависимостью от радиуса.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Ритм времени</w:t>
        <w:br/>
        <w:t>Локальная метрическая сетка, определяемая частотами ν на каждом уровне узла, задающая субъективное течение Калы.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Сетевой резонанс</w:t>
        <w:br/>
        <w:t>Суммарный эффект одновременного возбуждения множества узлов, приводящий к крупномасштабным событиям (звёздному ветру, галактической волне).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Фрактальная луковица</w:t>
        <w:br/>
        <w:t>Образ вложенных друг в друга слоёв тороидов, напоминая луковицу, где каждый слой — отдельный глобус или фаза узла.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Эфирная корона</w:t>
        <w:br/>
        <w:t xml:space="preserve">Тонкий слой вихрей верхнего уровня вокруг узла (звезда, планета), видимый как корона при вспышках или затмениях. </w:t>
      </w:r>
      <w:r>
        <w:rPr/>
        <w:t>Для души человека — это ее Бог.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Магнитная константа уровня</w:t>
        <w:br/>
        <w:t>Интегральный параметр, определяющий силу взаимодействия узлов на уровне k, зависит от суммы ν·Δp и количества узлов.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Голографическая природа</w:t>
        <w:br/>
        <w:t>Свойство одного узла содержать информацию обо всей сети, подобно голограмме, где каждая часть отражает целое.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Вихревое строение времени</w:t>
        <w:br/>
        <w:t>Время представлено не линейно, а как тороидальный поток эфира, закольцованный в форме Вишну–Брахма–Шива.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Ниточка роста</w:t>
        <w:br/>
        <w:t>Локальный участок нити, где концентрация эфира выше среднемасштабной и зарождаются новые микровихри.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Поэма вихрей</w:t>
        <w:br/>
        <w:t>Литературная форма, строящаяся на ритмическом повторении образов узла, нити, тора и причинно-следственных связей между ними.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Карта уровней</w:t>
        <w:br/>
        <w:t>Схематическое представление фрактальной иерархии узлов от k=0 (атом) до k≈77 (Вселенная) с указанием радиусов, частот, скоростей.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Пифагорейская гармония</w:t>
        <w:br/>
        <w:t>Принцип соотношения чисел и форм (Φ, λ_geo), лежащий в основе строения узлов и их взаимодействий, от атома до галактики.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Топология колец</w:t>
        <w:br/>
        <w:t>Способ соединения тороидальных оболочек узла через пересекающиеся петли эфирных нитей, задающих каркас формы.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Вихревое покрывало</w:t>
        <w:br/>
        <w:t>Общая оболочка из множества тонких вихрей, окружающая узел, обеспечивая его интеграцию с внешней сетью.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Эфирная алхимия</w:t>
        <w:br/>
        <w:t>Преобразование энергий и форм в эфире: сжатие, конденсация, кристаллизация, разрежение, вибрационная трансмутация.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Вневременные структуры</w:t>
        <w:br/>
        <w:t>Слои эфира, не привязанные к локальным периодам Калы, где «время» сшито в целое и действует мгновенно.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Предел укорочения</w:t>
        <w:br/>
        <w:t>Максимально возможное уменьшение радиуса вихря при росте плотности эфира, после которого структура распадается на «мертвые узлы».</w:t>
      </w:r>
    </w:p>
    <w:p>
      <w:pPr>
        <w:pStyle w:val="Style15"/>
        <w:bidi w:val="0"/>
        <w:jc w:val="left"/>
        <w:rPr/>
      </w:pPr>
      <w:r>
        <w:rPr/>
      </w:r>
    </w:p>
    <w:p>
      <w:pPr>
        <w:pStyle w:val="BodyText"/>
        <w:bidi w:val="0"/>
        <w:jc w:val="left"/>
        <w:rPr>
          <w:rStyle w:val="Emphasis"/>
        </w:rPr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9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6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Style13"/>
    <w:next w:val="BodyText"/>
    <w:qFormat/>
    <w:pPr>
      <w:spacing w:before="240" w:after="120"/>
      <w:outlineLvl w:val="0"/>
    </w:pPr>
    <w:rPr>
      <w:rFonts w:ascii="Liberation Serif" w:hAnsi="Liberation Serif" w:eastAsia="NSimSun" w:cs="Lucida Sans"/>
      <w:b/>
      <w:bCs/>
      <w:sz w:val="48"/>
      <w:szCs w:val="48"/>
    </w:rPr>
  </w:style>
  <w:style w:type="paragraph" w:styleId="Heading2">
    <w:name w:val="heading 2"/>
    <w:basedOn w:val="Style13"/>
    <w:next w:val="BodyText"/>
    <w:qFormat/>
    <w:pPr>
      <w:spacing w:before="200" w:after="120"/>
      <w:outlineLvl w:val="1"/>
    </w:pPr>
    <w:rPr>
      <w:rFonts w:ascii="Liberation Serif" w:hAnsi="Liberation Serif" w:eastAsia="NSimSun" w:cs="Lucida Sans"/>
      <w:b/>
      <w:bCs/>
      <w:sz w:val="36"/>
      <w:szCs w:val="36"/>
    </w:rPr>
  </w:style>
  <w:style w:type="paragraph" w:styleId="Heading3">
    <w:name w:val="heading 3"/>
    <w:basedOn w:val="Style13"/>
    <w:next w:val="BodyText"/>
    <w:qFormat/>
    <w:pPr>
      <w:spacing w:before="140" w:after="120"/>
      <w:outlineLvl w:val="2"/>
    </w:pPr>
    <w:rPr>
      <w:rFonts w:ascii="Liberation Serif" w:hAnsi="Liberation Serif" w:eastAsia="NSimSun" w:cs="Lucida Sans"/>
      <w:b/>
      <w:bCs/>
      <w:sz w:val="28"/>
      <w:szCs w:val="28"/>
    </w:rPr>
  </w:style>
  <w:style w:type="character" w:styleId="Strong">
    <w:name w:val="Strong"/>
    <w:qFormat/>
    <w:rPr>
      <w:b/>
      <w:bCs/>
    </w:rPr>
  </w:style>
  <w:style w:type="character" w:styleId="Style11">
    <w:name w:val="Символ нумерации"/>
    <w:qFormat/>
    <w:rPr/>
  </w:style>
  <w:style w:type="character" w:styleId="Style12">
    <w:name w:val="Маркеры"/>
    <w:qFormat/>
    <w:rPr>
      <w:rFonts w:ascii="OpenSymbol" w:hAnsi="OpenSymbol" w:eastAsia="OpenSymbol" w:cs="OpenSymbol"/>
    </w:rPr>
  </w:style>
  <w:style w:type="character" w:styleId="Emphasis">
    <w:name w:val="Emphasis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Style15">
    <w:name w:val="Горизонтальная линия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31</TotalTime>
  <Application>LibreOffice/25.2.4.3$Windows_X86_64 LibreOffice_project/33e196637044ead23f5c3226cde09b47731f7e27</Application>
  <AppVersion>15.0000</AppVersion>
  <Pages>10</Pages>
  <Words>2700</Words>
  <Characters>16983</Characters>
  <CharactersWithSpaces>19485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2025-07-10T02:43:28Z</dcterms:created>
  <dc:creator/>
  <dc:description/>
  <dc:language>ru-RU</dc:language>
  <cp:lastModifiedBy/>
  <dcterms:modified xsi:type="dcterms:W3CDTF">2025-07-10T04:00:05Z</dcterms:modified>
  <cp:revision>11</cp:revision>
  <dc:subject/>
  <dc:title/>
</cp:coreProperties>
</file>