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1C6D5" w14:textId="77777777" w:rsidR="00E82BBC" w:rsidRPr="00E82BBC" w:rsidRDefault="00E82BBC" w:rsidP="00E82BBC">
      <w:pPr>
        <w:rPr>
          <w:b/>
          <w:bCs/>
          <w:sz w:val="32"/>
          <w:szCs w:val="32"/>
        </w:rPr>
      </w:pPr>
      <w:r w:rsidRPr="00E82BBC">
        <w:rPr>
          <w:b/>
          <w:bCs/>
          <w:sz w:val="32"/>
          <w:szCs w:val="32"/>
        </w:rPr>
        <w:t>Кристаллическая модель вакуума: Фрактальная механика Стержней Праны</w:t>
      </w:r>
    </w:p>
    <w:p w14:paraId="78C5C01A" w14:textId="77777777" w:rsidR="00E82BBC" w:rsidRPr="00E82BBC" w:rsidRDefault="00E82BBC" w:rsidP="00E82BBC">
      <w:pPr>
        <w:rPr>
          <w:b/>
          <w:bCs/>
        </w:rPr>
      </w:pPr>
      <w:r w:rsidRPr="00E82BBC">
        <w:rPr>
          <w:b/>
          <w:bCs/>
        </w:rPr>
        <w:t>1. Фазы эфира: От «жидкого» хаоса к твердому пространству</w:t>
      </w:r>
    </w:p>
    <w:p w14:paraId="5567A6C5" w14:textId="77777777" w:rsidR="00E82BBC" w:rsidRPr="00E82BBC" w:rsidRDefault="00E82BBC" w:rsidP="00E82BBC">
      <w:r w:rsidRPr="00E82BBC">
        <w:t>Представьте, что пространство — это не пустота, а среда, способная менять свое состояние.</w:t>
      </w:r>
    </w:p>
    <w:p w14:paraId="0475C131" w14:textId="24C4E3D5" w:rsidR="00E82BBC" w:rsidRPr="00E82BBC" w:rsidRDefault="00E82BBC" w:rsidP="00E82BBC">
      <w:pPr>
        <w:numPr>
          <w:ilvl w:val="0"/>
          <w:numId w:val="1"/>
        </w:numPr>
      </w:pPr>
      <w:r w:rsidRPr="00E82BBC">
        <w:rPr>
          <w:b/>
          <w:bCs/>
        </w:rPr>
        <w:t>Жидкая фаза</w:t>
      </w:r>
      <w:r w:rsidRPr="00E82BBC">
        <w:t xml:space="preserve"> — это первичный </w:t>
      </w:r>
      <w:r>
        <w:t>вакуум-</w:t>
      </w:r>
      <w:r w:rsidRPr="00E82BBC">
        <w:t>эфир, наполненный вихревыми потоками. Он пластичен и текуч.</w:t>
      </w:r>
    </w:p>
    <w:p w14:paraId="34811E50" w14:textId="1E0BAE9C" w:rsidR="00E82BBC" w:rsidRPr="00E82BBC" w:rsidRDefault="00E82BBC" w:rsidP="00E82BBC">
      <w:pPr>
        <w:numPr>
          <w:ilvl w:val="0"/>
          <w:numId w:val="1"/>
        </w:numPr>
      </w:pPr>
      <w:r w:rsidRPr="00E82BBC">
        <w:rPr>
          <w:b/>
          <w:bCs/>
        </w:rPr>
        <w:t>Кристаллическая фаза (Прана)</w:t>
      </w:r>
      <w:r w:rsidRPr="00E82BBC">
        <w:t xml:space="preserve"> — это «замерзший» эфир. При колоссальных скоростях вращения вихри</w:t>
      </w:r>
      <w:r>
        <w:t xml:space="preserve"> (охлаждающиеся по оси вихря)</w:t>
      </w:r>
      <w:r w:rsidRPr="00E82BBC">
        <w:t xml:space="preserve"> превращаются в жесткие </w:t>
      </w:r>
      <w:r w:rsidRPr="00E82BBC">
        <w:rPr>
          <w:b/>
          <w:bCs/>
        </w:rPr>
        <w:t>Стержни Праны</w:t>
      </w:r>
      <w:r w:rsidRPr="00E82BBC">
        <w:t>, образуя невидимый, но сверхпрочный каркас Вселенной. Мы живем внутри этого гигантского алмаза, воспринимая его узлы как элементарные частицы.</w:t>
      </w:r>
      <w:r>
        <w:t xml:space="preserve"> С точки зрения реологии при долгом наблюдении это кристалл представляется гибким и пластичным.</w:t>
      </w:r>
    </w:p>
    <w:p w14:paraId="5874AEAA" w14:textId="77777777" w:rsidR="00E82BBC" w:rsidRPr="00E82BBC" w:rsidRDefault="00E82BBC" w:rsidP="00E82BBC">
      <w:pPr>
        <w:rPr>
          <w:b/>
          <w:bCs/>
        </w:rPr>
      </w:pPr>
      <w:r w:rsidRPr="00E82BBC">
        <w:rPr>
          <w:b/>
          <w:bCs/>
        </w:rPr>
        <w:t>2. Расчет силы натяжения: На чем держится мир?</w:t>
      </w:r>
    </w:p>
    <w:p w14:paraId="0F5D942A" w14:textId="5F760F8C" w:rsidR="00E82BBC" w:rsidRPr="00E82BBC" w:rsidRDefault="00E82BBC" w:rsidP="00E82BBC">
      <w:r w:rsidRPr="00E82BBC">
        <w:t>Чтобы поддерживать стабильность материи и проводить свет с его огромной скоростью, нити должны быть натянуты с невероятной силой. Рассчитаем порядок этого натяжения T.</w:t>
      </w:r>
    </w:p>
    <w:p w14:paraId="1409D206" w14:textId="4ACB02E5" w:rsidR="00E82BBC" w:rsidRPr="00E82BBC" w:rsidRDefault="00E82BBC" w:rsidP="00E82BBC">
      <w:r w:rsidRPr="00E82BBC">
        <w:t xml:space="preserve">Используя связь скорости поперечной волны </w:t>
      </w:r>
      <w:r w:rsidRPr="00E82BBC">
        <w:rPr>
          <w:i/>
          <w:iCs/>
        </w:rPr>
        <w:t>c</w:t>
      </w:r>
      <w:r w:rsidRPr="00E82BBC">
        <w:t xml:space="preserve"> и натяжения:</w:t>
      </w:r>
    </w:p>
    <w:p w14:paraId="57CADD96" w14:textId="147F1A24" w:rsidR="00E82BBC" w:rsidRPr="00E82BBC" w:rsidRDefault="00E82BBC" w:rsidP="00E82BBC">
      <w:r>
        <w:t xml:space="preserve">  </w:t>
      </w:r>
      <m:oMath>
        <m:r>
          <w:rPr>
            <w:rFonts w:ascii="Cambria Math" w:hAnsi="Cambria Math"/>
          </w:rPr>
          <m:t>с=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T</m:t>
                </m:r>
              </m:num>
              <m:den>
                <m:r>
                  <w:rPr>
                    <w:rFonts w:ascii="Cambria Math" w:hAnsi="Cambria Math"/>
                  </w:rPr>
                  <m:t>μ</m:t>
                </m:r>
              </m:den>
            </m:f>
          </m:e>
        </m:rad>
      </m:oMath>
    </w:p>
    <w:p w14:paraId="1CA3A02E" w14:textId="38E83ACA" w:rsidR="00E82BBC" w:rsidRPr="00E82BBC" w:rsidRDefault="00E82BBC" w:rsidP="00E82BBC">
      <w:r w:rsidRPr="00E82BBC">
        <w:t xml:space="preserve">Где </w:t>
      </w:r>
      <w:r>
        <w:t>μ</w:t>
      </w:r>
      <w:r w:rsidRPr="00E82BBC">
        <w:t xml:space="preserve"> — линейная плотность нити. Если принять, что энергия покоя нити длиной </w:t>
      </w:r>
      <w:r w:rsidRPr="00E82BBC">
        <w:rPr>
          <w:i/>
          <w:iCs/>
        </w:rPr>
        <w:t>L</w:t>
      </w:r>
      <w:r w:rsidRPr="00E82BBC">
        <w:t xml:space="preserve"> определяется как E = mc^2, то для нити</w:t>
      </w:r>
      <w:r w:rsidR="00D25C86" w:rsidRPr="00D25C86">
        <w:t xml:space="preserve"> </w:t>
      </w:r>
      <w:r w:rsidR="00D25C86">
        <w:t>диаметром</w:t>
      </w:r>
      <w:r w:rsidRPr="00E82BBC">
        <w:t xml:space="preserve"> сечени</w:t>
      </w:r>
      <w:r w:rsidR="00D25C86">
        <w:t>я</w:t>
      </w:r>
      <w:r w:rsidRPr="00E82BBC">
        <w:t xml:space="preserve"> порядка пикометра натяжение </w:t>
      </w:r>
      <w:r w:rsidRPr="00E82BBC">
        <w:rPr>
          <w:i/>
          <w:iCs/>
        </w:rPr>
        <w:t xml:space="preserve">T </w:t>
      </w:r>
      <w:r w:rsidRPr="00E82BBC">
        <w:t>достигает величин в сотни тысяч ньютонов. Это сопоставимо с усилием, способным удержать тяжелый железнодорожный состав, но сконцентрировано в нити тоньше атома. Именно это натяжение не дает нашему миру «рассыпаться».</w:t>
      </w:r>
    </w:p>
    <w:p w14:paraId="4C44D2A3" w14:textId="77777777" w:rsidR="00E82BBC" w:rsidRPr="00E82BBC" w:rsidRDefault="00E82BBC" w:rsidP="00E82BBC">
      <w:pPr>
        <w:rPr>
          <w:b/>
          <w:bCs/>
        </w:rPr>
      </w:pPr>
      <w:r w:rsidRPr="00E82BBC">
        <w:rPr>
          <w:b/>
          <w:bCs/>
        </w:rPr>
        <w:t>3. Направленность потока и «винт» мироздания</w:t>
      </w:r>
    </w:p>
    <w:p w14:paraId="07518D76" w14:textId="77777777" w:rsidR="00E82BBC" w:rsidRPr="00E82BBC" w:rsidRDefault="00E82BBC" w:rsidP="00E82BBC">
      <w:r w:rsidRPr="00E82BBC">
        <w:t>Эфир внутри нитей не неподвижен — это поток, всегда устремленный от «минуса» (стока) к «плюсу» (источнику).</w:t>
      </w:r>
    </w:p>
    <w:p w14:paraId="5EAC9DF7" w14:textId="77777777" w:rsidR="00E82BBC" w:rsidRPr="00E82BBC" w:rsidRDefault="00E82BBC" w:rsidP="00E82BBC">
      <w:r w:rsidRPr="00E82BBC">
        <w:t>В жидкой фазе эти потоки закручены в спираль. Этот винтовой фактор определяет, будет ли частица материей или антиматерией. Когда нить «кристаллизуется», этот винт фиксируется, создавая то, что физики называют «спином» — вечным вращением, которое невозможно остановить.</w:t>
      </w:r>
    </w:p>
    <w:p w14:paraId="1F34EC1E" w14:textId="77777777" w:rsidR="00E82BBC" w:rsidRPr="00E82BBC" w:rsidRDefault="00E82BBC" w:rsidP="00E82BBC">
      <w:pPr>
        <w:rPr>
          <w:b/>
          <w:bCs/>
        </w:rPr>
      </w:pPr>
      <w:r w:rsidRPr="00E82BBC">
        <w:rPr>
          <w:b/>
          <w:bCs/>
        </w:rPr>
        <w:t>4. Механическая формула постоянной Планка</w:t>
      </w:r>
    </w:p>
    <w:p w14:paraId="4C52F724" w14:textId="306D40C1" w:rsidR="00E82BBC" w:rsidRPr="00E82BBC" w:rsidRDefault="00E82BBC" w:rsidP="00E82BBC">
      <w:r w:rsidRPr="00E82BBC">
        <w:t xml:space="preserve">Постоянная Планка </w:t>
      </w:r>
      <w:r w:rsidRPr="00E82BBC">
        <w:rPr>
          <w:i/>
          <w:iCs/>
        </w:rPr>
        <w:t>h</w:t>
      </w:r>
      <w:r w:rsidRPr="00E82BBC">
        <w:t xml:space="preserve"> — это «паспорт» упругости нашего мира. Мы вывели её через жесткость стержня </w:t>
      </w:r>
      <w:r w:rsidRPr="00E82BBC">
        <w:rPr>
          <w:i/>
          <w:iCs/>
        </w:rPr>
        <w:t>k = 200 ГПа</w:t>
      </w:r>
      <w:r w:rsidRPr="00E82BBC">
        <w:t xml:space="preserve"> (уровень легированной стали).</w:t>
      </w:r>
    </w:p>
    <w:p w14:paraId="7EE2EFCD" w14:textId="032A20D7" w:rsidR="007F768F" w:rsidRDefault="000F0CEC" w:rsidP="00E82BBC">
      <w:pPr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w:lastRenderedPageBreak/>
            <m:t>h=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lang w:val="en-US"/>
                </w:rPr>
                <m:t>ν</m:t>
              </m:r>
            </m:den>
          </m:f>
          <m:r>
            <w:rPr>
              <w:rFonts w:ascii="Cambria Math" w:hAnsi="Cambria Math"/>
              <w:lang w:val="en-US"/>
            </w:rPr>
            <m:t>∙(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lang w:val="en-US"/>
                </w:rPr>
                <m:t>2</m:t>
              </m:r>
            </m:den>
          </m:f>
          <m:r>
            <w:rPr>
              <w:rFonts w:ascii="Cambria Math" w:hAnsi="Cambria Math"/>
              <w:lang w:val="en-US"/>
            </w:rPr>
            <m:t>k∆</m:t>
          </m:r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L</m:t>
              </m:r>
            </m:e>
            <m:sup>
              <m:r>
                <w:rPr>
                  <w:rFonts w:ascii="Cambria Math" w:hAnsi="Cambria Math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lang w:val="en-US"/>
            </w:rPr>
            <m:t>)∙1,602×1</m:t>
          </m:r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0</m:t>
              </m:r>
            </m:e>
            <m:sup>
              <m:r>
                <w:rPr>
                  <w:rFonts w:ascii="Cambria Math" w:hAnsi="Cambria Math"/>
                  <w:lang w:val="en-US"/>
                </w:rPr>
                <m:t>-19</m:t>
              </m:r>
            </m:sup>
          </m:sSup>
        </m:oMath>
      </m:oMathPara>
    </w:p>
    <w:p w14:paraId="1CBCFB75" w14:textId="770673B7" w:rsidR="00E82BBC" w:rsidRPr="00E82BBC" w:rsidRDefault="00E82BBC" w:rsidP="00E82BBC">
      <w:r w:rsidRPr="00E82BBC">
        <w:t>Где множитель</w:t>
      </w:r>
      <w:r w:rsidR="00D570B6" w:rsidRPr="00D570B6">
        <w:t xml:space="preserve"> </w:t>
      </w:r>
      <w:r w:rsidRPr="00E82BBC">
        <w:t>1,602</w:t>
      </w:r>
      <w:r w:rsidR="00D570B6" w:rsidRPr="00D570B6">
        <w:t>*</w:t>
      </w:r>
      <w:r w:rsidRPr="00E82BBC">
        <w:t>10^-19</w:t>
      </w:r>
      <w:r w:rsidR="00371E30">
        <w:t xml:space="preserve"> (величина заряда)</w:t>
      </w:r>
      <w:r w:rsidRPr="00E82BBC">
        <w:t xml:space="preserve"> — </w:t>
      </w:r>
      <w:r w:rsidR="00476DCB">
        <w:t>переход</w:t>
      </w:r>
      <w:r w:rsidRPr="00E82BBC">
        <w:t xml:space="preserve"> между миром Джоулей и миром электронвольтов. </w:t>
      </w:r>
      <w:r w:rsidR="00DF7FD0">
        <w:t>ν – положим 1</w:t>
      </w:r>
      <w:r w:rsidR="005E7E19">
        <w:t xml:space="preserve">, </w:t>
      </w:r>
      <m:oMath>
        <m:r>
          <w:rPr>
            <w:rFonts w:ascii="Cambria Math" w:hAnsi="Cambria Math"/>
          </w:rPr>
          <m:t>∆</m:t>
        </m:r>
        <m:r>
          <w:rPr>
            <w:rFonts w:ascii="Cambria Math" w:hAnsi="Cambria Math"/>
            <w:lang w:val="en-US"/>
          </w:rPr>
          <m:t>L</m:t>
        </m:r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-12</m:t>
            </m:r>
          </m:sup>
        </m:sSup>
        <m:r>
          <w:rPr>
            <w:rFonts w:ascii="Cambria Math" w:eastAsiaTheme="minorEastAsia" w:hAnsi="Cambria Math"/>
          </w:rPr>
          <m:t xml:space="preserve"> </m:t>
        </m:r>
      </m:oMath>
      <w:r w:rsidR="005E7E19">
        <w:t xml:space="preserve"> </w:t>
      </w:r>
      <w:r w:rsidR="009937CF">
        <w:t>м</w:t>
      </w:r>
      <w:r w:rsidR="00DF7FD0">
        <w:t xml:space="preserve">. </w:t>
      </w:r>
      <w:r w:rsidRPr="00E82BBC">
        <w:t>Оказывается, квантовая механика — это просто прикладной сопромат невидимых глазу конструкций.</w:t>
      </w:r>
    </w:p>
    <w:p w14:paraId="19078B34" w14:textId="13A220E6" w:rsidR="00E82BBC" w:rsidRPr="00E82BBC" w:rsidRDefault="00E82BBC" w:rsidP="00E82BBC">
      <w:pPr>
        <w:rPr>
          <w:b/>
          <w:bCs/>
        </w:rPr>
      </w:pPr>
      <w:r w:rsidRPr="00E82BBC">
        <w:rPr>
          <w:b/>
          <w:bCs/>
        </w:rPr>
        <w:t xml:space="preserve">5. Размер </w:t>
      </w:r>
      <w:r w:rsidR="00B54E2B">
        <w:rPr>
          <w:b/>
          <w:bCs/>
          <w:lang w:val="en-US"/>
        </w:rPr>
        <w:t>Up</w:t>
      </w:r>
      <w:r w:rsidR="00B54E2B" w:rsidRPr="00504AC3">
        <w:rPr>
          <w:b/>
          <w:bCs/>
        </w:rPr>
        <w:t xml:space="preserve"> </w:t>
      </w:r>
      <w:r w:rsidR="00B54E2B">
        <w:rPr>
          <w:b/>
          <w:bCs/>
        </w:rPr>
        <w:t xml:space="preserve">и </w:t>
      </w:r>
      <w:r w:rsidRPr="00E82BBC">
        <w:rPr>
          <w:b/>
          <w:bCs/>
        </w:rPr>
        <w:t>Топ-кварка: Больше, чем кажется</w:t>
      </w:r>
    </w:p>
    <w:p w14:paraId="5173F93F" w14:textId="153B6649" w:rsidR="00E82BBC" w:rsidRPr="00E82BBC" w:rsidRDefault="00E82BBC" w:rsidP="00E82BBC">
      <w:r w:rsidRPr="00E82BBC">
        <w:t>В нашей модели частица — это не точка, а область кристалла. Чем тяжелее частица, тем больше места она занимает в решетке.</w:t>
      </w:r>
      <w:r w:rsidR="00BA5CEA">
        <w:t xml:space="preserve"> Нити – это бозоны, перекрестия – это фермионы.</w:t>
      </w:r>
    </w:p>
    <w:p w14:paraId="692DB7EE" w14:textId="39D38C93" w:rsidR="00E82BBC" w:rsidRPr="00E82BBC" w:rsidRDefault="00E82BBC" w:rsidP="00E82BBC">
      <w:r w:rsidRPr="00E82BBC">
        <w:t xml:space="preserve">Расчет показывает: Топ-кварк в 80 000 раз тяжелее </w:t>
      </w:r>
      <w:r w:rsidR="00504AC3">
        <w:t>верхнего</w:t>
      </w:r>
      <w:r w:rsidRPr="00E82BBC">
        <w:t xml:space="preserve"> кварка, а значит, область его натяжения в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80000</m:t>
            </m:r>
          </m:e>
        </m:rad>
        <m:r>
          <w:rPr>
            <w:rFonts w:ascii="Cambria Math" w:hAnsi="Cambria Math"/>
          </w:rPr>
          <m:t xml:space="preserve">=282 </m:t>
        </m:r>
      </m:oMath>
      <w:r w:rsidRPr="00E82BBC">
        <w:t>раза больше</w:t>
      </w:r>
      <w:r w:rsidR="00DB444B">
        <w:t>, чем у верхнего кварка</w:t>
      </w:r>
      <w:r w:rsidR="00967196">
        <w:t xml:space="preserve"> (размер 2*10</w:t>
      </w:r>
      <w:r w:rsidR="005676C3" w:rsidRPr="00096D86">
        <w:t xml:space="preserve">^-12 </w:t>
      </w:r>
      <w:r w:rsidR="005676C3">
        <w:t>м</w:t>
      </w:r>
      <w:r w:rsidR="00967196">
        <w:t>)</w:t>
      </w:r>
      <w:r w:rsidRPr="00E82BBC">
        <w:t xml:space="preserve">. Его диаметр — около </w:t>
      </w:r>
      <w:r w:rsidR="00096D86">
        <w:t>5,</w:t>
      </w:r>
      <w:r w:rsidRPr="00E82BBC">
        <w:t xml:space="preserve">6 </w:t>
      </w:r>
      <w:r w:rsidR="00DB444B">
        <w:t xml:space="preserve">* </w:t>
      </w:r>
      <w:r w:rsidRPr="00E82BBC">
        <w:t xml:space="preserve">10^-10 м. Это размер целого атома! Самая тяжелая частица оказывается самой </w:t>
      </w:r>
      <w:r w:rsidR="009E5A01">
        <w:t>длинной нитью</w:t>
      </w:r>
      <w:r w:rsidRPr="00E82BBC">
        <w:t xml:space="preserve"> пространства.</w:t>
      </w:r>
    </w:p>
    <w:p w14:paraId="19F621B2" w14:textId="77777777" w:rsidR="00E82BBC" w:rsidRPr="00E82BBC" w:rsidRDefault="00E82BBC" w:rsidP="00E82BBC">
      <w:pPr>
        <w:rPr>
          <w:b/>
          <w:bCs/>
        </w:rPr>
      </w:pPr>
      <w:r w:rsidRPr="00E82BBC">
        <w:rPr>
          <w:b/>
          <w:bCs/>
        </w:rPr>
        <w:t>6. Принцип «Залипания»: Почему энергия не равна нулю</w:t>
      </w:r>
    </w:p>
    <w:p w14:paraId="12776349" w14:textId="064B93C3" w:rsidR="00E82BBC" w:rsidRPr="00E82BBC" w:rsidRDefault="00E82BBC" w:rsidP="00E82BBC">
      <w:pPr>
        <w:rPr>
          <w:i/>
        </w:rPr>
      </w:pPr>
      <w:r w:rsidRPr="00E82BBC">
        <w:t xml:space="preserve">Нити в пространстве вибрируют, как струны гитары. Но физика запрещает им останавливаться. Если струна замрет в центре (образует «узел»), она тут же «прилипнет» к соседней перпендикулярной нити и перестанет существовать как свободная энергия. Чтобы выжить и двигаться, нить обязана всегда иметь </w:t>
      </w:r>
      <w:r w:rsidRPr="00E82BBC">
        <w:rPr>
          <w:b/>
          <w:bCs/>
        </w:rPr>
        <w:t>пучность</w:t>
      </w:r>
      <w:r w:rsidRPr="00E82BBC">
        <w:t xml:space="preserve"> (максимум колебания) в своем центре. Это и есть причина «нулевой энергии» вакуума</w:t>
      </w:r>
      <w:r w:rsidR="00081613">
        <w:t xml:space="preserve"> и формулы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  <w:lang w:val="en-US"/>
              </w:rPr>
              <m:t>n</m:t>
            </m:r>
          </m:sub>
        </m:sSub>
        <m:r>
          <w:rPr>
            <w:rFonts w:ascii="Cambria Math" w:hAnsi="Cambria Math"/>
          </w:rPr>
          <m:t>=h</m:t>
        </m:r>
        <m:r>
          <w:rPr>
            <w:rFonts w:ascii="Cambria Math" w:hAnsi="Cambria Math"/>
            <w:lang w:val="en-US"/>
          </w:rPr>
          <m:t>ν</m:t>
        </m:r>
        <m:r>
          <w:rPr>
            <w:rFonts w:ascii="Cambria Math" w:hAnsi="Cambria Math"/>
          </w:rPr>
          <m:t>(</m:t>
        </m:r>
        <m:r>
          <w:rPr>
            <w:rFonts w:ascii="Cambria Math" w:hAnsi="Cambria Math"/>
            <w:lang w:val="en-US"/>
          </w:rPr>
          <m:t>n</m:t>
        </m:r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)</m:t>
        </m:r>
      </m:oMath>
      <w:r w:rsidR="00D858B0" w:rsidRPr="00D858B0">
        <w:rPr>
          <w:rFonts w:eastAsiaTheme="minorEastAsia"/>
        </w:rPr>
        <w:t xml:space="preserve">, </w:t>
      </w:r>
      <w:r w:rsidR="00D858B0">
        <w:rPr>
          <w:rFonts w:eastAsiaTheme="minorEastAsia"/>
        </w:rPr>
        <w:t xml:space="preserve">где </w:t>
      </w:r>
      <w:r w:rsidR="00D858B0" w:rsidRPr="00F9290C">
        <w:rPr>
          <w:rFonts w:eastAsiaTheme="minorEastAsia"/>
          <w:i/>
          <w:iCs/>
          <w:lang w:val="en-US"/>
        </w:rPr>
        <w:t>n</w:t>
      </w:r>
      <w:r w:rsidR="00F9290C">
        <w:rPr>
          <w:rFonts w:eastAsiaTheme="minorEastAsia"/>
        </w:rPr>
        <w:t xml:space="preserve"> – целое больше </w:t>
      </w:r>
      <w:r w:rsidR="00592283">
        <w:rPr>
          <w:rFonts w:eastAsiaTheme="minorEastAsia"/>
        </w:rPr>
        <w:t xml:space="preserve">или равно </w:t>
      </w:r>
      <w:r w:rsidR="00F9290C">
        <w:rPr>
          <w:rFonts w:eastAsiaTheme="minorEastAsia"/>
        </w:rPr>
        <w:t>0.</w:t>
      </w:r>
    </w:p>
    <w:p w14:paraId="0928B526" w14:textId="5BAC3670" w:rsidR="00E82BBC" w:rsidRPr="00E82BBC" w:rsidRDefault="00E82BBC" w:rsidP="00E82BBC">
      <w:pPr>
        <w:rPr>
          <w:b/>
          <w:bCs/>
        </w:rPr>
      </w:pPr>
      <w:r w:rsidRPr="00E82BBC">
        <w:rPr>
          <w:b/>
          <w:bCs/>
        </w:rPr>
        <w:t>7. Трехмерность: Оптимальный проект</w:t>
      </w:r>
      <w:r w:rsidR="00320513">
        <w:rPr>
          <w:b/>
          <w:bCs/>
        </w:rPr>
        <w:t>, Теорема Ферма</w:t>
      </w:r>
    </w:p>
    <w:p w14:paraId="79BA2D2C" w14:textId="57D15F6F" w:rsidR="00E82BBC" w:rsidRPr="00E82BBC" w:rsidRDefault="00E82BBC" w:rsidP="00E82BBC">
      <w:r w:rsidRPr="00E82BBC">
        <w:t>Почему мы живем в 3D? Согласно принципу минимума энергии, трехмерная решетка — самая «экономная». В 1D и 2D измерениях возникают паразитные резонансы</w:t>
      </w:r>
      <w:r w:rsidR="00592283">
        <w:t xml:space="preserve"> (в 2</w:t>
      </w:r>
      <w:r w:rsidR="00592283">
        <w:rPr>
          <w:lang w:val="en-US"/>
        </w:rPr>
        <w:t>D</w:t>
      </w:r>
      <w:r w:rsidR="00F00A96">
        <w:t xml:space="preserve"> за счет троек Пифагора)</w:t>
      </w:r>
      <w:r w:rsidRPr="00E82BBC">
        <w:t>, которые перегревают систему. В 4D связей становится слишком много</w:t>
      </w:r>
      <w:r w:rsidR="00F00A96">
        <w:t xml:space="preserve"> (</w:t>
      </w:r>
      <w:r w:rsidR="00523175">
        <w:t>вылазят целые диагонали в 4</w:t>
      </w:r>
      <w:r w:rsidR="00523175">
        <w:rPr>
          <w:lang w:val="en-US"/>
        </w:rPr>
        <w:t>D</w:t>
      </w:r>
      <w:r w:rsidR="00523175" w:rsidRPr="00523175">
        <w:t xml:space="preserve"> </w:t>
      </w:r>
      <w:r w:rsidR="00523175">
        <w:t>и выше</w:t>
      </w:r>
      <w:r w:rsidR="00F00A96">
        <w:t>)</w:t>
      </w:r>
      <w:r w:rsidRPr="00E82BBC">
        <w:t xml:space="preserve">. Только в трех измерениях, благодаря законам геометрии (и теореме Ферма), кристалл остается </w:t>
      </w:r>
      <w:r w:rsidR="00A360D5">
        <w:t xml:space="preserve">более </w:t>
      </w:r>
      <w:r w:rsidRPr="00E82BBC">
        <w:t xml:space="preserve">холодным </w:t>
      </w:r>
      <w:r w:rsidR="005A5356">
        <w:t>сравнимо с другими вариантами</w:t>
      </w:r>
      <w:r w:rsidR="00AF2544">
        <w:t xml:space="preserve"> мерностей</w:t>
      </w:r>
      <w:r w:rsidRPr="00E82BBC">
        <w:t>.</w:t>
      </w:r>
    </w:p>
    <w:p w14:paraId="7663DDED" w14:textId="77777777" w:rsidR="00E82BBC" w:rsidRPr="00E82BBC" w:rsidRDefault="00E82BBC" w:rsidP="00E82BBC">
      <w:pPr>
        <w:rPr>
          <w:b/>
          <w:bCs/>
        </w:rPr>
      </w:pPr>
      <w:r w:rsidRPr="00E82BBC">
        <w:rPr>
          <w:b/>
          <w:bCs/>
        </w:rPr>
        <w:t>8. Лестница Вселенной: Шаг в 37 000 раз</w:t>
      </w:r>
    </w:p>
    <w:p w14:paraId="7045D17E" w14:textId="77777777" w:rsidR="00E82BBC" w:rsidRPr="00E82BBC" w:rsidRDefault="00E82BBC" w:rsidP="00E82BBC">
      <w:r w:rsidRPr="00E82BBC">
        <w:t>Вселенная — это фрактал. Разница между «этажами» материи (например, от микромира до человека) составляет 50 триллионов раз по энергии.</w:t>
      </w:r>
    </w:p>
    <w:p w14:paraId="4182CD7A" w14:textId="77777777" w:rsidR="00E82BBC" w:rsidRPr="00E82BBC" w:rsidRDefault="00E82BBC" w:rsidP="00E82BBC">
      <w:r w:rsidRPr="00E82BBC">
        <w:t>Линейный же масштаб меняется в 37 000 раз (кубический корень из энергии). Этот золотой коэффициент (по Сухоносу) определяет всё: от расстояний между атомами до размеров звездных систем.</w:t>
      </w:r>
    </w:p>
    <w:p w14:paraId="5211A127" w14:textId="77777777" w:rsidR="00E82BBC" w:rsidRPr="00E82BBC" w:rsidRDefault="00E82BBC" w:rsidP="00E82BBC">
      <w:pPr>
        <w:rPr>
          <w:b/>
          <w:bCs/>
        </w:rPr>
      </w:pPr>
      <w:r w:rsidRPr="00E82BBC">
        <w:rPr>
          <w:b/>
          <w:bCs/>
        </w:rPr>
        <w:t>9. Темная материя: 49 октав реальности</w:t>
      </w:r>
    </w:p>
    <w:p w14:paraId="09603B39" w14:textId="5578706E" w:rsidR="00E82BBC" w:rsidRPr="00E82BBC" w:rsidRDefault="00E82BBC" w:rsidP="00E82BBC">
      <w:r w:rsidRPr="00E82BBC">
        <w:lastRenderedPageBreak/>
        <w:t>Мир — это 49-слойный резонатор, похожий на огромный рояль. Мы, со своим светом и приборами, слышим лишь «две клавиши» (</w:t>
      </w:r>
      <w:r w:rsidR="00A372FC">
        <w:t xml:space="preserve">2*2% = </w:t>
      </w:r>
      <w:r w:rsidRPr="00E82BBC">
        <w:t>4% материи</w:t>
      </w:r>
      <w:r w:rsidR="00A372FC">
        <w:t xml:space="preserve">, называемой </w:t>
      </w:r>
      <w:r w:rsidR="00092125">
        <w:t>обычной материей</w:t>
      </w:r>
      <w:r w:rsidRPr="00E82BBC">
        <w:t>).</w:t>
      </w:r>
    </w:p>
    <w:p w14:paraId="4BCCBC51" w14:textId="77777777" w:rsidR="00E82BBC" w:rsidRPr="00E82BBC" w:rsidRDefault="00E82BBC" w:rsidP="00E82BBC">
      <w:pPr>
        <w:numPr>
          <w:ilvl w:val="0"/>
          <w:numId w:val="2"/>
        </w:numPr>
      </w:pPr>
      <w:r w:rsidRPr="00E82BBC">
        <w:rPr>
          <w:b/>
          <w:bCs/>
        </w:rPr>
        <w:t>Темная материя (24%)</w:t>
      </w:r>
      <w:r w:rsidRPr="00E82BBC">
        <w:t xml:space="preserve"> — это гул соседних «клавиш», которые мы не видим, но чувствуем их тяжесть.</w:t>
      </w:r>
    </w:p>
    <w:p w14:paraId="08615BA0" w14:textId="77777777" w:rsidR="00E82BBC" w:rsidRPr="00E82BBC" w:rsidRDefault="00E82BBC" w:rsidP="00E82BBC">
      <w:pPr>
        <w:numPr>
          <w:ilvl w:val="0"/>
          <w:numId w:val="2"/>
        </w:numPr>
      </w:pPr>
      <w:r w:rsidRPr="00E82BBC">
        <w:rPr>
          <w:b/>
          <w:bCs/>
        </w:rPr>
        <w:t>Темная энергия (72%)</w:t>
      </w:r>
      <w:r w:rsidRPr="00E82BBC">
        <w:t xml:space="preserve"> — это общее натяжение всех 49 октав, толкающее границы кристалла в бесконечность.</w:t>
      </w:r>
    </w:p>
    <w:p w14:paraId="1A04C7B1" w14:textId="77777777" w:rsidR="00E82BBC" w:rsidRPr="00E82BBC" w:rsidRDefault="00E82BBC" w:rsidP="00E82BBC">
      <w:pPr>
        <w:rPr>
          <w:b/>
          <w:bCs/>
        </w:rPr>
      </w:pPr>
      <w:r w:rsidRPr="00E82BBC">
        <w:rPr>
          <w:b/>
          <w:bCs/>
        </w:rPr>
        <w:t>10. Сверхтекучесть: Когда резонанс исчезает</w:t>
      </w:r>
    </w:p>
    <w:p w14:paraId="446D9E7A" w14:textId="77777777" w:rsidR="00E82BBC" w:rsidRPr="00E82BBC" w:rsidRDefault="00E82BBC" w:rsidP="00E82BBC">
      <w:r w:rsidRPr="00E82BBC">
        <w:t xml:space="preserve">Твердость предметов — это иллюзия, созданная резонансом. Если два атома вращаются с одинаковой частотой, они «цепляются» друг за друга. Сверхтекучесть возникает, когда атомы теряют этот общий ритм. Они начинают </w:t>
      </w:r>
      <w:r w:rsidRPr="00E82BBC">
        <w:rPr>
          <w:b/>
          <w:bCs/>
        </w:rPr>
        <w:t>проницать</w:t>
      </w:r>
      <w:r w:rsidRPr="00E82BBC">
        <w:t xml:space="preserve"> друг друга, как привидения, проходя сквозь стены без трения и сопротивления.</w:t>
      </w:r>
    </w:p>
    <w:p w14:paraId="232330C7" w14:textId="77777777" w:rsidR="00010D2E" w:rsidRPr="005F2109" w:rsidRDefault="00010D2E" w:rsidP="00010D2E">
      <w:pPr>
        <w:rPr>
          <w:b/>
          <w:bCs/>
        </w:rPr>
      </w:pPr>
      <w:r w:rsidRPr="005F2109">
        <w:rPr>
          <w:b/>
          <w:bCs/>
        </w:rPr>
        <w:t>11. Рождение атома: Синтез Кристалла и Вихря</w:t>
      </w:r>
    </w:p>
    <w:p w14:paraId="181305F5" w14:textId="77777777" w:rsidR="00010D2E" w:rsidRPr="005F2109" w:rsidRDefault="00010D2E" w:rsidP="00010D2E">
      <w:r w:rsidRPr="005F2109">
        <w:t xml:space="preserve">В нашей модели чистое пересечение нитей в Кристалле Праны — это лишь </w:t>
      </w:r>
      <w:r w:rsidRPr="005F2109">
        <w:rPr>
          <w:b/>
          <w:bCs/>
        </w:rPr>
        <w:t>геометрический прообраз</w:t>
      </w:r>
      <w:r w:rsidRPr="005F2109">
        <w:t xml:space="preserve"> частицы, её информационный «зародыш»</w:t>
      </w:r>
      <w:r>
        <w:t xml:space="preserve"> (сердце)</w:t>
      </w:r>
      <w:r w:rsidRPr="005F2109">
        <w:t>. Он обладает структурой, но еще не имеет той плотности, которую мы называем веществом.</w:t>
      </w:r>
    </w:p>
    <w:p w14:paraId="2CD83C4E" w14:textId="77777777" w:rsidR="00010D2E" w:rsidRPr="005F2109" w:rsidRDefault="00010D2E" w:rsidP="00010D2E">
      <w:r w:rsidRPr="005F2109">
        <w:t>Процесс превращения этого зародыша в реальный атом происходит следующим образом:</w:t>
      </w:r>
    </w:p>
    <w:p w14:paraId="7E8E4DEE" w14:textId="77777777" w:rsidR="00010D2E" w:rsidRPr="005F2109" w:rsidRDefault="00010D2E" w:rsidP="00010D2E">
      <w:pPr>
        <w:numPr>
          <w:ilvl w:val="0"/>
          <w:numId w:val="3"/>
        </w:numPr>
      </w:pPr>
      <w:r w:rsidRPr="005F2109">
        <w:rPr>
          <w:b/>
          <w:bCs/>
        </w:rPr>
        <w:t>Кристаллический каркас (Скелет):</w:t>
      </w:r>
      <w:r w:rsidRPr="005F2109">
        <w:t xml:space="preserve"> Пересечение нитей (+, -, 0) создает устойчивую точку в пространстве. Этот узел задает будущие квантовые числа, спин и заряд. Это неизменная «духовная» основа частицы.</w:t>
      </w:r>
    </w:p>
    <w:p w14:paraId="34509C3F" w14:textId="77777777" w:rsidR="00010D2E" w:rsidRPr="005F2109" w:rsidRDefault="00010D2E" w:rsidP="00010D2E">
      <w:pPr>
        <w:numPr>
          <w:ilvl w:val="0"/>
          <w:numId w:val="3"/>
        </w:numPr>
      </w:pPr>
      <w:r w:rsidRPr="005F2109">
        <w:rPr>
          <w:b/>
          <w:bCs/>
        </w:rPr>
        <w:t>Вихрь жидкой фазы (Плоть):</w:t>
      </w:r>
      <w:r w:rsidRPr="005F2109">
        <w:t xml:space="preserve"> Вокруг этого узла начинает закручиваться энергия окружающей «жидкой» фазы эфира. Этот вихрь обладает </w:t>
      </w:r>
      <w:r w:rsidRPr="005F2109">
        <w:rPr>
          <w:b/>
          <w:bCs/>
        </w:rPr>
        <w:t>винтовым фактором</w:t>
      </w:r>
      <w:r w:rsidRPr="005F2109">
        <w:t xml:space="preserve"> и постоянно подпитывается из внешнего поля. Он «одевает» сухой геометрический узел, превращая его в объемный, пульсирующий атом.</w:t>
      </w:r>
    </w:p>
    <w:p w14:paraId="1386EF3C" w14:textId="77777777" w:rsidR="00010D2E" w:rsidRPr="005F2109" w:rsidRDefault="00010D2E" w:rsidP="00010D2E">
      <w:pPr>
        <w:numPr>
          <w:ilvl w:val="0"/>
          <w:numId w:val="3"/>
        </w:numPr>
      </w:pPr>
      <w:r w:rsidRPr="005F2109">
        <w:rPr>
          <w:b/>
          <w:bCs/>
        </w:rPr>
        <w:t>Вечный рост:</w:t>
      </w:r>
      <w:r w:rsidRPr="005F2109">
        <w:t xml:space="preserve"> Поскольку жидкая фаза эфира постоянно притекает к узлам (процесс экзотермической кристаллизации, о котором мы говорили ранее), атом постоянно «растет» или обновляется. Это объясняет, почему материя кажется нам стабильной и «твердой» — это динамическое равновесие между жестким натяжением нитей и мощным вращением вихря.</w:t>
      </w:r>
    </w:p>
    <w:p w14:paraId="3A949C2D" w14:textId="77777777" w:rsidR="00010D2E" w:rsidRPr="005F2109" w:rsidRDefault="00010D2E" w:rsidP="00010D2E">
      <w:r w:rsidRPr="005F2109">
        <w:t>Математическое следствие:</w:t>
      </w:r>
    </w:p>
    <w:p w14:paraId="723839D8" w14:textId="77777777" w:rsidR="00010D2E" w:rsidRPr="005F2109" w:rsidRDefault="00010D2E" w:rsidP="00010D2E">
      <w:r w:rsidRPr="005F2109">
        <w:t>Масса атома в такой системе складывается из двух компонент:</w:t>
      </w:r>
    </w:p>
    <w:p w14:paraId="721008F4" w14:textId="77777777" w:rsidR="00010D2E" w:rsidRPr="005F2109" w:rsidRDefault="00010D2E" w:rsidP="00010D2E">
      <w:pPr>
        <w:numPr>
          <w:ilvl w:val="0"/>
          <w:numId w:val="4"/>
        </w:numPr>
      </w:pPr>
      <w:r w:rsidRPr="005F2109">
        <w:rPr>
          <w:b/>
          <w:bCs/>
        </w:rPr>
        <w:t>Энергия натяжения стержней</w:t>
      </w:r>
      <w:r w:rsidRPr="005F2109">
        <w:t xml:space="preserve"> (внутренняя энергия связи).</w:t>
      </w:r>
    </w:p>
    <w:p w14:paraId="6C3471A6" w14:textId="77777777" w:rsidR="00010D2E" w:rsidRPr="005F2109" w:rsidRDefault="00010D2E" w:rsidP="00010D2E">
      <w:pPr>
        <w:numPr>
          <w:ilvl w:val="0"/>
          <w:numId w:val="4"/>
        </w:numPr>
      </w:pPr>
      <w:r w:rsidRPr="005F2109">
        <w:rPr>
          <w:b/>
          <w:bCs/>
        </w:rPr>
        <w:t>Кинетическая энергия вихря</w:t>
      </w:r>
      <w:r w:rsidRPr="005F2109">
        <w:t xml:space="preserve"> жидкой фазы (присоединенная масса).</w:t>
      </w:r>
    </w:p>
    <w:p w14:paraId="32F8D4A2" w14:textId="77777777" w:rsidR="00010D2E" w:rsidRPr="005F2109" w:rsidRDefault="00010D2E" w:rsidP="00010D2E">
      <w:r w:rsidRPr="005F2109">
        <w:lastRenderedPageBreak/>
        <w:t xml:space="preserve">Это объясняет, почему в экспериментах частица ведет себя и как локализованный объект (узел), и как волна (распределенный вихрь). Атом — это </w:t>
      </w:r>
      <w:r w:rsidRPr="005F2109">
        <w:rPr>
          <w:b/>
          <w:bCs/>
        </w:rPr>
        <w:t>союз Духа (стержня) и Материи (вихря)</w:t>
      </w:r>
      <w:r w:rsidRPr="005F2109">
        <w:t>, где одно без другого существовать не может: без стержня вихрь развеется, а без вихря стержень останется лишь невидимой нитью в пустоте</w:t>
      </w:r>
      <w:r>
        <w:t xml:space="preserve"> и расплавиться</w:t>
      </w:r>
      <w:r w:rsidRPr="005F2109">
        <w:t>.</w:t>
      </w:r>
    </w:p>
    <w:p w14:paraId="38EA766D" w14:textId="77777777" w:rsidR="004C5272" w:rsidRPr="000F282A" w:rsidRDefault="004C5272" w:rsidP="004C5272">
      <w:pPr>
        <w:rPr>
          <w:b/>
          <w:bCs/>
        </w:rPr>
      </w:pPr>
      <w:r w:rsidRPr="000F282A">
        <w:rPr>
          <w:b/>
          <w:bCs/>
        </w:rPr>
        <w:t>12. Энергия связи и устойчивость: Баланс вихря и каркаса</w:t>
      </w:r>
    </w:p>
    <w:p w14:paraId="15CE1322" w14:textId="38E6D4DD" w:rsidR="004C5272" w:rsidRPr="000F282A" w:rsidRDefault="004C5272" w:rsidP="004C5272">
      <w:r w:rsidRPr="000F282A">
        <w:t>Устойчивость атома определяется динамическим равновесием между двумя силами.</w:t>
      </w:r>
    </w:p>
    <w:p w14:paraId="1DC0C988" w14:textId="14C06BF6" w:rsidR="004C5272" w:rsidRPr="000F282A" w:rsidRDefault="004C5272" w:rsidP="004C5272">
      <w:r w:rsidRPr="000F282A">
        <w:t>Условие стабильности: Чтобы атом не «распался», центробежная сила вихря жидкой фазы должна быть полностью скомпенсирована натяжением «нулевых» нитей каркаса Праны.</w:t>
      </w:r>
    </w:p>
    <w:p w14:paraId="08003981" w14:textId="34FA8799" w:rsidR="004C5272" w:rsidRPr="000F282A" w:rsidRDefault="004C5272" w:rsidP="004C5272">
      <w:r w:rsidRPr="000F282A">
        <w:t>Энергетический баланс: Суммарная масса частицы — это сумма энергии натяжения стержней (внутренняя связь) и кинетической энергии вращающегося вихря (присоединенная масса).</w:t>
      </w:r>
    </w:p>
    <w:p w14:paraId="0BAACE34" w14:textId="5ABBE864" w:rsidR="004C5272" w:rsidRPr="000F282A" w:rsidRDefault="004C5272" w:rsidP="004C5272">
      <w:r w:rsidRPr="000F282A">
        <w:t>Распад как расстройка: Если внешнее воздействие (нагрев или радиация) нарушает резонанс между этими компонентами, вихрь начинает «</w:t>
      </w:r>
      <w:r w:rsidR="004926F1">
        <w:t>диффундировать</w:t>
      </w:r>
      <w:r w:rsidRPr="000F282A">
        <w:t>», что мы наблюдаем как радиоактивный распад или потерю массы.</w:t>
      </w:r>
    </w:p>
    <w:p w14:paraId="32B5472E" w14:textId="77777777" w:rsidR="004C5272" w:rsidRPr="00A06F98" w:rsidRDefault="004C5272" w:rsidP="004C5272">
      <w:pPr>
        <w:rPr>
          <w:b/>
          <w:bCs/>
        </w:rPr>
      </w:pPr>
      <w:r w:rsidRPr="00A06F98">
        <w:rPr>
          <w:b/>
          <w:bCs/>
        </w:rPr>
        <w:t>13. ДНК как резонансная антенна Кристалла</w:t>
      </w:r>
    </w:p>
    <w:p w14:paraId="6F788294" w14:textId="77777777" w:rsidR="004C5272" w:rsidRPr="000F282A" w:rsidRDefault="004C5272" w:rsidP="004C5272">
      <w:r w:rsidRPr="000F282A">
        <w:t>На более высоких временных отрезках «нулевые» нити, проходящие по диагоналям кубических ячеек кристалла, формируют сложные геометрические структуры.</w:t>
      </w:r>
    </w:p>
    <w:p w14:paraId="7D3663EB" w14:textId="77777777" w:rsidR="004C5272" w:rsidRPr="000F282A" w:rsidRDefault="004C5272" w:rsidP="004C5272">
      <w:r w:rsidRPr="000F282A">
        <w:t>Вакуумная спираль: Последовательное соединение диагональных нитей естественным образом образует двойную спираль. ДНК в биологии не случайна — она копирует эту фундаментальную «геометрию духа».</w:t>
      </w:r>
    </w:p>
    <w:p w14:paraId="2AA42DD3" w14:textId="77777777" w:rsidR="004C5272" w:rsidRPr="000F282A" w:rsidRDefault="004C5272" w:rsidP="004C5272">
      <w:r w:rsidRPr="000F282A">
        <w:t>Связи «Минус — Плюс»: В этой структуре нити связи, идущие от стока (-) к источнику (+), играют роль мостиков между спиралями, подобно азотистым основаниям в биологической ДНК.</w:t>
      </w:r>
    </w:p>
    <w:p w14:paraId="777ED070" w14:textId="77777777" w:rsidR="004C5272" w:rsidRPr="000F282A" w:rsidRDefault="004C5272" w:rsidP="004C5272">
      <w:r w:rsidRPr="000F282A">
        <w:t>Биологический резонанс: Благодаря такому подобию, молекула ДНК работает как макроскопический резонатор, позволяя живому организму получать энергию и информацию напрямую из первичного Кристалла Праны.</w:t>
      </w:r>
    </w:p>
    <w:p w14:paraId="547B2ED8" w14:textId="38C5D19D" w:rsidR="00E408A5" w:rsidRPr="00E82BBC" w:rsidRDefault="00E408A5" w:rsidP="00E408A5">
      <w:pPr>
        <w:rPr>
          <w:b/>
          <w:bCs/>
        </w:rPr>
      </w:pPr>
      <w:r w:rsidRPr="00E82BBC">
        <w:rPr>
          <w:b/>
          <w:bCs/>
        </w:rPr>
        <w:t>1</w:t>
      </w:r>
      <w:r w:rsidR="006C46B5">
        <w:rPr>
          <w:b/>
          <w:bCs/>
        </w:rPr>
        <w:t>4</w:t>
      </w:r>
      <w:r w:rsidRPr="00E82BBC">
        <w:rPr>
          <w:b/>
          <w:bCs/>
        </w:rPr>
        <w:t>. Заключение: Технология Духа</w:t>
      </w:r>
    </w:p>
    <w:p w14:paraId="14C10A2F" w14:textId="77777777" w:rsidR="00E408A5" w:rsidRDefault="00E408A5" w:rsidP="00E408A5">
      <w:r w:rsidRPr="00E82BBC">
        <w:t xml:space="preserve">Согласно Агни Йоге, Стержень Праны — это </w:t>
      </w:r>
      <w:r w:rsidRPr="00E82BBC">
        <w:rPr>
          <w:b/>
          <w:bCs/>
        </w:rPr>
        <w:t>Дух</w:t>
      </w:r>
      <w:r w:rsidRPr="00E82BBC">
        <w:t>. Мы доказали, что Вселенная — это растущий Кристалл Сознания. Конечная цель эволюции</w:t>
      </w:r>
      <w:r>
        <w:t xml:space="preserve"> на человеческом этапе</w:t>
      </w:r>
      <w:r w:rsidRPr="00E82BBC">
        <w:t xml:space="preserve"> — заменить машины «природным аппаратом» человека. Понимая резонанс и натяжение нитей, Дух сможет действовать вне границ, напрямую управляя тканью реальности.</w:t>
      </w:r>
      <w:r>
        <w:t xml:space="preserve"> Творческая мысль есть нить праны, творчество которой заключается в переплетании. </w:t>
      </w:r>
    </w:p>
    <w:p w14:paraId="3F6A1346" w14:textId="77777777" w:rsidR="008F3D09" w:rsidRPr="008F3D09" w:rsidRDefault="008F3D09" w:rsidP="00E408A5">
      <w:pPr>
        <w:rPr>
          <w:lang w:val="en-US"/>
        </w:rPr>
      </w:pPr>
    </w:p>
    <w:sectPr w:rsidR="008F3D09" w:rsidRPr="008F3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0BC"/>
    <w:multiLevelType w:val="multilevel"/>
    <w:tmpl w:val="3BB29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B5DEA"/>
    <w:multiLevelType w:val="multilevel"/>
    <w:tmpl w:val="430A3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FB1695"/>
    <w:multiLevelType w:val="multilevel"/>
    <w:tmpl w:val="04B2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232FA0"/>
    <w:multiLevelType w:val="multilevel"/>
    <w:tmpl w:val="B1D82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7921EB"/>
    <w:multiLevelType w:val="multilevel"/>
    <w:tmpl w:val="C3B22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A6EF0"/>
    <w:multiLevelType w:val="multilevel"/>
    <w:tmpl w:val="7682D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075D55"/>
    <w:multiLevelType w:val="multilevel"/>
    <w:tmpl w:val="7B807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B6362E"/>
    <w:multiLevelType w:val="multilevel"/>
    <w:tmpl w:val="8DEC1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BA5101"/>
    <w:multiLevelType w:val="multilevel"/>
    <w:tmpl w:val="D48E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0D65C3"/>
    <w:multiLevelType w:val="multilevel"/>
    <w:tmpl w:val="5254D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3B09B8"/>
    <w:multiLevelType w:val="multilevel"/>
    <w:tmpl w:val="F5DEF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5652C4"/>
    <w:multiLevelType w:val="multilevel"/>
    <w:tmpl w:val="EC36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446143"/>
    <w:multiLevelType w:val="multilevel"/>
    <w:tmpl w:val="483C8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424E73"/>
    <w:multiLevelType w:val="multilevel"/>
    <w:tmpl w:val="9930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0100820">
    <w:abstractNumId w:val="6"/>
  </w:num>
  <w:num w:numId="2" w16cid:durableId="1184783880">
    <w:abstractNumId w:val="3"/>
  </w:num>
  <w:num w:numId="3" w16cid:durableId="650599970">
    <w:abstractNumId w:val="11"/>
  </w:num>
  <w:num w:numId="4" w16cid:durableId="26100797">
    <w:abstractNumId w:val="1"/>
  </w:num>
  <w:num w:numId="5" w16cid:durableId="1568997604">
    <w:abstractNumId w:val="4"/>
  </w:num>
  <w:num w:numId="6" w16cid:durableId="221914814">
    <w:abstractNumId w:val="9"/>
  </w:num>
  <w:num w:numId="7" w16cid:durableId="1266570064">
    <w:abstractNumId w:val="13"/>
  </w:num>
  <w:num w:numId="8" w16cid:durableId="815999264">
    <w:abstractNumId w:val="5"/>
  </w:num>
  <w:num w:numId="9" w16cid:durableId="981807054">
    <w:abstractNumId w:val="12"/>
  </w:num>
  <w:num w:numId="10" w16cid:durableId="556861379">
    <w:abstractNumId w:val="7"/>
  </w:num>
  <w:num w:numId="11" w16cid:durableId="1765301906">
    <w:abstractNumId w:val="2"/>
  </w:num>
  <w:num w:numId="12" w16cid:durableId="1280724933">
    <w:abstractNumId w:val="8"/>
  </w:num>
  <w:num w:numId="13" w16cid:durableId="2120492533">
    <w:abstractNumId w:val="0"/>
  </w:num>
  <w:num w:numId="14" w16cid:durableId="976811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BBC"/>
    <w:rsid w:val="00010D2E"/>
    <w:rsid w:val="00081613"/>
    <w:rsid w:val="00092125"/>
    <w:rsid w:val="00096D86"/>
    <w:rsid w:val="000F0CEC"/>
    <w:rsid w:val="000F282A"/>
    <w:rsid w:val="001015AA"/>
    <w:rsid w:val="00155DAC"/>
    <w:rsid w:val="001A47F3"/>
    <w:rsid w:val="002F35C8"/>
    <w:rsid w:val="003055C4"/>
    <w:rsid w:val="00317B4E"/>
    <w:rsid w:val="00320513"/>
    <w:rsid w:val="00371E30"/>
    <w:rsid w:val="004475C5"/>
    <w:rsid w:val="004760CC"/>
    <w:rsid w:val="00476DCB"/>
    <w:rsid w:val="004926F1"/>
    <w:rsid w:val="004C5272"/>
    <w:rsid w:val="00504AC3"/>
    <w:rsid w:val="00516409"/>
    <w:rsid w:val="00523175"/>
    <w:rsid w:val="005502C3"/>
    <w:rsid w:val="005676C3"/>
    <w:rsid w:val="00592196"/>
    <w:rsid w:val="00592283"/>
    <w:rsid w:val="005A5356"/>
    <w:rsid w:val="005E7E19"/>
    <w:rsid w:val="005F2109"/>
    <w:rsid w:val="0067279D"/>
    <w:rsid w:val="006968A4"/>
    <w:rsid w:val="006C46B5"/>
    <w:rsid w:val="006E1ED5"/>
    <w:rsid w:val="007F768F"/>
    <w:rsid w:val="0081415B"/>
    <w:rsid w:val="0082252B"/>
    <w:rsid w:val="008F3D09"/>
    <w:rsid w:val="009047E9"/>
    <w:rsid w:val="00967196"/>
    <w:rsid w:val="00987A4C"/>
    <w:rsid w:val="0099002B"/>
    <w:rsid w:val="009937CF"/>
    <w:rsid w:val="009E5A01"/>
    <w:rsid w:val="009F356F"/>
    <w:rsid w:val="00A06F98"/>
    <w:rsid w:val="00A360D5"/>
    <w:rsid w:val="00A372FC"/>
    <w:rsid w:val="00A46861"/>
    <w:rsid w:val="00A72827"/>
    <w:rsid w:val="00AA5DCE"/>
    <w:rsid w:val="00AE22A4"/>
    <w:rsid w:val="00AF2544"/>
    <w:rsid w:val="00B438F4"/>
    <w:rsid w:val="00B54E2B"/>
    <w:rsid w:val="00B869F5"/>
    <w:rsid w:val="00BA204B"/>
    <w:rsid w:val="00BA5CEA"/>
    <w:rsid w:val="00BC2E2B"/>
    <w:rsid w:val="00BD1C6F"/>
    <w:rsid w:val="00BE46C8"/>
    <w:rsid w:val="00C04B29"/>
    <w:rsid w:val="00C41E84"/>
    <w:rsid w:val="00C828FC"/>
    <w:rsid w:val="00D25C86"/>
    <w:rsid w:val="00D27457"/>
    <w:rsid w:val="00D3786E"/>
    <w:rsid w:val="00D570B6"/>
    <w:rsid w:val="00D858B0"/>
    <w:rsid w:val="00DB444B"/>
    <w:rsid w:val="00DB7399"/>
    <w:rsid w:val="00DF7FD0"/>
    <w:rsid w:val="00E408A5"/>
    <w:rsid w:val="00E4725A"/>
    <w:rsid w:val="00E70C34"/>
    <w:rsid w:val="00E82BBC"/>
    <w:rsid w:val="00E97E3A"/>
    <w:rsid w:val="00F00A96"/>
    <w:rsid w:val="00F12022"/>
    <w:rsid w:val="00F63463"/>
    <w:rsid w:val="00F9290C"/>
    <w:rsid w:val="00FC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29FB3"/>
  <w15:chartTrackingRefBased/>
  <w15:docId w15:val="{74AF11C5-CCA5-4357-B54A-B5B787F14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2B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2B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2B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2B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2B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2B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2B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2B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2B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B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82B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82B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82BB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82BB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82BB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82BB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82BB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82B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82B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82B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2B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82B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82B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82BB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82BB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82BB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82B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82BB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82BBC"/>
    <w:rPr>
      <w:b/>
      <w:bCs/>
      <w:smallCaps/>
      <w:color w:val="0F4761" w:themeColor="accent1" w:themeShade="BF"/>
      <w:spacing w:val="5"/>
    </w:rPr>
  </w:style>
  <w:style w:type="character" w:styleId="ac">
    <w:name w:val="Placeholder Text"/>
    <w:basedOn w:val="a0"/>
    <w:uiPriority w:val="99"/>
    <w:semiHidden/>
    <w:rsid w:val="00E82BB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1256</Words>
  <Characters>7161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Shulzinger Evgeny</dc:creator>
  <cp:keywords/>
  <dc:description/>
  <cp:lastModifiedBy>Shulzinger Evgeny</cp:lastModifiedBy>
  <cp:revision>79</cp:revision>
  <dcterms:created xsi:type="dcterms:W3CDTF">2025-12-22T03:01:00Z</dcterms:created>
  <dcterms:modified xsi:type="dcterms:W3CDTF">2025-12-22T04:28:00Z</dcterms:modified>
</cp:coreProperties>
</file>